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C9F3" w14:textId="77777777" w:rsidR="00FD2971" w:rsidRDefault="003C7E17">
      <w:pPr>
        <w:pStyle w:val="Bezodstpw"/>
        <w:tabs>
          <w:tab w:val="left" w:pos="7279"/>
        </w:tabs>
        <w:spacing w:line="276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605D2A05" w14:textId="3B43ED5D" w:rsidR="00FD2971" w:rsidRDefault="003C7E17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Regulamin rekrutacji i uczestnictwa w projekcie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bookmarkStart w:id="0" w:name="_Hlk172150765"/>
      <w:r>
        <w:rPr>
          <w:rFonts w:ascii="Arial" w:hAnsi="Arial" w:cs="Arial"/>
          <w:b/>
          <w:color w:val="000000"/>
          <w:sz w:val="24"/>
          <w:szCs w:val="24"/>
        </w:rPr>
        <w:t>pn. Org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anizacja zajęć pływania dla dzieci </w:t>
      </w:r>
      <w:r w:rsidR="0052546A">
        <w:rPr>
          <w:rFonts w:ascii="Arial" w:hAnsi="Arial" w:cs="Arial"/>
          <w:b/>
          <w:bCs/>
          <w:color w:val="000000"/>
          <w:sz w:val="24"/>
          <w:szCs w:val="24"/>
        </w:rPr>
        <w:t xml:space="preserve">z </w:t>
      </w:r>
      <w:r>
        <w:rPr>
          <w:rFonts w:ascii="Arial" w:hAnsi="Arial" w:cs="Arial"/>
          <w:b/>
          <w:bCs/>
          <w:color w:val="000000"/>
          <w:sz w:val="24"/>
          <w:szCs w:val="24"/>
        </w:rPr>
        <w:t>g</w:t>
      </w:r>
      <w:r w:rsidR="0052546A">
        <w:rPr>
          <w:rFonts w:ascii="Arial" w:hAnsi="Arial" w:cs="Arial"/>
          <w:b/>
          <w:bCs/>
          <w:color w:val="000000"/>
          <w:sz w:val="24"/>
          <w:szCs w:val="24"/>
        </w:rPr>
        <w:t>m.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F5ACF">
        <w:rPr>
          <w:rFonts w:ascii="Arial" w:hAnsi="Arial" w:cs="Arial"/>
          <w:b/>
          <w:bCs/>
          <w:color w:val="000000"/>
          <w:sz w:val="24"/>
          <w:szCs w:val="24"/>
        </w:rPr>
        <w:t>Wielkie Oczy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(zadanie nr </w:t>
      </w:r>
      <w:r w:rsidR="007F5AC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14:paraId="7121EB3D" w14:textId="5C5D4134" w:rsidR="00FD2971" w:rsidRPr="0052546A" w:rsidRDefault="003C7E17" w:rsidP="0052546A">
      <w:pPr>
        <w:pStyle w:val="Bezodstpw"/>
        <w:spacing w:line="276" w:lineRule="auto"/>
        <w:jc w:val="center"/>
        <w:rPr>
          <w:rFonts w:ascii="Arial" w:hAnsi="Arial" w:cs="Arial"/>
          <w:bCs/>
          <w:spacing w:val="5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realizowanym </w:t>
      </w:r>
      <w:bookmarkStart w:id="1" w:name="_Hlk206764593"/>
      <w:r>
        <w:rPr>
          <w:rFonts w:ascii="Arial" w:hAnsi="Arial" w:cs="Arial"/>
          <w:bCs/>
          <w:color w:val="000000"/>
          <w:sz w:val="24"/>
          <w:szCs w:val="24"/>
        </w:rPr>
        <w:t xml:space="preserve">w ramach projektu grantowego pt. </w:t>
      </w:r>
      <w:r w:rsidR="0052546A">
        <w:rPr>
          <w:rFonts w:ascii="Arial" w:hAnsi="Arial" w:cs="Arial"/>
          <w:bCs/>
          <w:color w:val="000000"/>
          <w:sz w:val="24"/>
          <w:szCs w:val="24"/>
        </w:rPr>
        <w:t>„</w:t>
      </w:r>
      <w:r w:rsidR="007F5ACF">
        <w:rPr>
          <w:rFonts w:ascii="Arial" w:hAnsi="Arial" w:cs="Arial"/>
          <w:bCs/>
          <w:color w:val="000000"/>
          <w:sz w:val="24"/>
          <w:szCs w:val="24"/>
        </w:rPr>
        <w:t>Skok na głęboką wodę</w:t>
      </w:r>
      <w:r w:rsidR="0052546A">
        <w:rPr>
          <w:rFonts w:ascii="Arial" w:hAnsi="Arial" w:cs="Arial"/>
          <w:bCs/>
          <w:color w:val="000000"/>
          <w:sz w:val="24"/>
          <w:szCs w:val="24"/>
        </w:rPr>
        <w:t>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bookmarkEnd w:id="0"/>
      <w:r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</w:t>
      </w:r>
      <w:r w:rsidR="0052546A" w:rsidRPr="0052546A">
        <w:rPr>
          <w:rFonts w:ascii="Arial" w:hAnsi="Arial" w:cs="Arial"/>
          <w:bCs/>
          <w:spacing w:val="5"/>
          <w:sz w:val="24"/>
          <w:szCs w:val="24"/>
        </w:rPr>
        <w:t xml:space="preserve">Lokalnej Strategii Rozwoju na lata 2023-2027 Lokalnej Grupy Działania „Rozwój Ziemi Lubaczowskiej”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 ramach </w:t>
      </w:r>
      <w:bookmarkStart w:id="2" w:name="_Hlk206758607"/>
      <w:r>
        <w:rPr>
          <w:rFonts w:ascii="Arial" w:hAnsi="Arial" w:cs="Arial"/>
          <w:bCs/>
          <w:color w:val="000000"/>
          <w:sz w:val="24"/>
          <w:szCs w:val="24"/>
        </w:rPr>
        <w:t>programu r</w:t>
      </w:r>
      <w:r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2"/>
      <w:r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, Działanie FEPK.08.01 Rozwój zdolności uczniów poza edukacją formalną, współfinansowanego ze środków Unii Europejskiej w ramach Europejskiego Funduszu Społecznego Plus,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nr </w:t>
      </w:r>
      <w:bookmarkStart w:id="3" w:name="_Hlk172150797"/>
      <w:r>
        <w:rPr>
          <w:rFonts w:ascii="Arial" w:hAnsi="Arial" w:cs="Arial"/>
          <w:bCs/>
          <w:color w:val="000000"/>
          <w:sz w:val="24"/>
          <w:szCs w:val="24"/>
        </w:rPr>
        <w:t>FEPK.08.01-IZ.00-00</w:t>
      </w:r>
      <w:r w:rsidR="0052546A">
        <w:rPr>
          <w:rFonts w:ascii="Arial" w:hAnsi="Arial" w:cs="Arial"/>
          <w:bCs/>
          <w:color w:val="000000"/>
          <w:sz w:val="24"/>
          <w:szCs w:val="24"/>
        </w:rPr>
        <w:t>2</w:t>
      </w:r>
      <w:r w:rsidR="007F5ACF">
        <w:rPr>
          <w:rFonts w:ascii="Arial" w:hAnsi="Arial" w:cs="Arial"/>
          <w:bCs/>
          <w:color w:val="000000"/>
          <w:sz w:val="24"/>
          <w:szCs w:val="24"/>
        </w:rPr>
        <w:t>4</w:t>
      </w:r>
      <w:r>
        <w:rPr>
          <w:rFonts w:ascii="Arial" w:hAnsi="Arial" w:cs="Arial"/>
          <w:bCs/>
          <w:color w:val="000000"/>
          <w:sz w:val="24"/>
          <w:szCs w:val="24"/>
        </w:rPr>
        <w:t>/2</w:t>
      </w:r>
      <w:bookmarkEnd w:id="3"/>
      <w:r>
        <w:rPr>
          <w:rFonts w:ascii="Arial" w:hAnsi="Arial" w:cs="Arial"/>
          <w:bCs/>
          <w:color w:val="000000"/>
          <w:sz w:val="24"/>
          <w:szCs w:val="24"/>
        </w:rPr>
        <w:t>5</w:t>
      </w:r>
      <w:bookmarkEnd w:id="1"/>
    </w:p>
    <w:p w14:paraId="3D4A72CE" w14:textId="77777777" w:rsidR="00FD2971" w:rsidRDefault="00FD2971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C23152F" w14:textId="77777777" w:rsidR="00FD2971" w:rsidRDefault="003C7E17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</w:t>
      </w:r>
    </w:p>
    <w:p w14:paraId="18F0AFCD" w14:textId="77777777" w:rsidR="00FD2971" w:rsidRDefault="003C7E17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Definicje</w:t>
      </w:r>
    </w:p>
    <w:p w14:paraId="64950B89" w14:textId="77777777" w:rsidR="00FD2971" w:rsidRDefault="003C7E17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Stosowane w treści niniejszego regulaminu pojęcia i skróty oznaczają:</w:t>
      </w:r>
    </w:p>
    <w:p w14:paraId="44E86C39" w14:textId="3FED7135" w:rsidR="00FD2971" w:rsidRDefault="003C7E17">
      <w:pPr>
        <w:numPr>
          <w:ilvl w:val="0"/>
          <w:numId w:val="1"/>
        </w:numPr>
        <w:spacing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Beneficjent/Grantodawca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eastAsia="Times New Roman" w:hAnsi="Arial" w:cs="Arial"/>
          <w:color w:val="000000"/>
          <w:spacing w:val="-6"/>
          <w:sz w:val="24"/>
          <w:szCs w:val="24"/>
          <w:lang w:eastAsia="pl-PL" w:bidi="pl-PL"/>
        </w:rPr>
        <w:t>Lokalna Grupa Działania „</w:t>
      </w:r>
      <w:r w:rsidR="00E3213C">
        <w:rPr>
          <w:rFonts w:ascii="Arial" w:eastAsia="Times New Roman" w:hAnsi="Arial" w:cs="Arial"/>
          <w:color w:val="000000"/>
          <w:spacing w:val="-6"/>
          <w:sz w:val="24"/>
          <w:szCs w:val="24"/>
          <w:lang w:eastAsia="pl-PL" w:bidi="pl-PL"/>
        </w:rPr>
        <w:t>Rozwój Ziemi Lubaczowskiej</w:t>
      </w:r>
      <w:r>
        <w:rPr>
          <w:rFonts w:ascii="Arial" w:eastAsia="Times New Roman" w:hAnsi="Arial" w:cs="Arial"/>
          <w:color w:val="000000"/>
          <w:spacing w:val="-6"/>
          <w:sz w:val="24"/>
          <w:szCs w:val="24"/>
          <w:lang w:eastAsia="pl-PL" w:bidi="pl-PL"/>
        </w:rPr>
        <w:t>”</w:t>
      </w:r>
      <w:r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,  któr</w:t>
      </w:r>
      <w:r w:rsidR="00E3213C"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a</w:t>
      </w:r>
      <w:r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 xml:space="preserve"> zawar</w:t>
      </w:r>
      <w:r w:rsidR="00E3213C"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ła</w:t>
      </w:r>
      <w:r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 xml:space="preserve"> z Zarządem Województwa Podkarpackiego umowę nr  FEPK.08.01-IZ.00-00</w:t>
      </w:r>
      <w:r w:rsidR="00E3213C"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2</w:t>
      </w:r>
      <w:r w:rsidR="00556345"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4</w:t>
      </w:r>
      <w:r>
        <w:rPr>
          <w:rFonts w:ascii="Arial" w:eastAsia="Times New Roman" w:hAnsi="Arial" w:cs="Arial"/>
          <w:bCs/>
          <w:color w:val="000000"/>
          <w:spacing w:val="-6"/>
          <w:sz w:val="24"/>
          <w:szCs w:val="24"/>
          <w:lang w:eastAsia="pl-PL" w:bidi="pl-PL"/>
        </w:rPr>
        <w:t>/25 na realizację projektu grantowego pt.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213C">
        <w:rPr>
          <w:rFonts w:ascii="Arial" w:hAnsi="Arial" w:cs="Arial"/>
          <w:bCs/>
          <w:sz w:val="24"/>
          <w:szCs w:val="24"/>
        </w:rPr>
        <w:t>„</w:t>
      </w:r>
      <w:r w:rsidR="00556345">
        <w:rPr>
          <w:rFonts w:ascii="Arial" w:hAnsi="Arial" w:cs="Arial"/>
          <w:bCs/>
          <w:sz w:val="24"/>
          <w:szCs w:val="24"/>
        </w:rPr>
        <w:t>Skok na głęboką wodę</w:t>
      </w:r>
      <w:r w:rsidR="00E3213C">
        <w:rPr>
          <w:rFonts w:ascii="Arial" w:hAnsi="Arial" w:cs="Arial"/>
          <w:bCs/>
          <w:sz w:val="24"/>
          <w:szCs w:val="24"/>
        </w:rPr>
        <w:t>”.</w:t>
      </w:r>
    </w:p>
    <w:p w14:paraId="238C9E4D" w14:textId="395F777E" w:rsidR="00FD2971" w:rsidRDefault="003C7E17">
      <w:pPr>
        <w:numPr>
          <w:ilvl w:val="0"/>
          <w:numId w:val="1"/>
        </w:numPr>
        <w:spacing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CST 2021</w:t>
      </w:r>
      <w:r>
        <w:rPr>
          <w:rFonts w:ascii="Arial" w:hAnsi="Arial" w:cs="Arial"/>
          <w:sz w:val="24"/>
          <w:szCs w:val="24"/>
        </w:rPr>
        <w:t xml:space="preserve"> – Centralny system teleinformatyczny (CST 2021) wykorzystywany </w:t>
      </w:r>
      <w:r w:rsidR="00044D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procesie rozliczania projektu grantowego oraz komunikowania się z Instytucją Zarządzającą, zapewniany przez ministra właściwego do spraw rozwoju regionalnego.</w:t>
      </w:r>
    </w:p>
    <w:p w14:paraId="64A1B069" w14:textId="10EB5933" w:rsidR="00FD2971" w:rsidRDefault="003C7E17">
      <w:pPr>
        <w:numPr>
          <w:ilvl w:val="0"/>
          <w:numId w:val="1"/>
        </w:numPr>
        <w:spacing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dokument wg wzoru stanowiącego załącznik nr 2 do Regulaminu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którym uczennica/uczeń potwierdza, że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wyraża wolę uczestnictwa</w:t>
      </w:r>
      <w:r>
        <w:rPr>
          <w:rFonts w:ascii="Arial" w:hAnsi="Arial" w:cs="Arial"/>
          <w:sz w:val="24"/>
          <w:szCs w:val="24"/>
        </w:rPr>
        <w:t xml:space="preserve"> projekcie,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akceptuje warunki</w:t>
      </w:r>
      <w:r>
        <w:rPr>
          <w:rFonts w:ascii="Arial" w:hAnsi="Arial" w:cs="Arial"/>
          <w:sz w:val="24"/>
          <w:szCs w:val="24"/>
        </w:rPr>
        <w:t xml:space="preserve"> udziału w projekcie, w tym zasady rekrutacji i obowiązki uczestnika projektu oraz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potwierdza prawdziwość podanych danych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9F98E14" w14:textId="1E77EEE6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Edukacja pozaformalna</w:t>
      </w:r>
      <w:r>
        <w:rPr>
          <w:rFonts w:ascii="Arial" w:hAnsi="Arial" w:cs="Arial"/>
          <w:sz w:val="24"/>
          <w:szCs w:val="24"/>
        </w:rPr>
        <w:t xml:space="preserve"> – kształcenie i szkolenie realizowane w ramach programów, które nie prowadzi do uzyskania kwalifikacji pełnych lub kwalifikacji, </w:t>
      </w:r>
      <w:r w:rsidR="00044D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których mowa w art. 2 pkt. 2 Ustawy z dnia 22 grudnia 2015 r. o Zintegrowanym Systemie Kwalifikacji;</w:t>
      </w:r>
    </w:p>
    <w:p w14:paraId="65CC5840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EFS+</w:t>
      </w:r>
      <w:r>
        <w:rPr>
          <w:rFonts w:ascii="Arial" w:hAnsi="Arial" w:cs="Arial"/>
          <w:sz w:val="24"/>
          <w:szCs w:val="24"/>
        </w:rPr>
        <w:t xml:space="preserve"> – Europejski Fundusz Społeczny Plus.</w:t>
      </w:r>
    </w:p>
    <w:p w14:paraId="6B6277EC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FEP </w:t>
      </w:r>
      <w:r>
        <w:rPr>
          <w:rFonts w:ascii="Arial" w:hAnsi="Arial" w:cs="Arial"/>
          <w:sz w:val="24"/>
          <w:szCs w:val="24"/>
        </w:rPr>
        <w:t>– Program regionalny Fundusze Europejskie dla Podkarpacia 2021-2027;</w:t>
      </w:r>
    </w:p>
    <w:p w14:paraId="3B9F8F6C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Grant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color w:val="000000"/>
          <w:sz w:val="24"/>
          <w:szCs w:val="24"/>
        </w:rPr>
        <w:t>środki finansowe, które beneficjent powierzył grantobiorcy, na realizację projektu (zadania) służącego osiągnięciu celu projektu grantowego.</w:t>
      </w:r>
    </w:p>
    <w:p w14:paraId="734DF148" w14:textId="3F67D944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Grantobiorca/Organizator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56345">
        <w:rPr>
          <w:rFonts w:ascii="Arial" w:hAnsi="Arial" w:cs="Arial"/>
          <w:color w:val="000000"/>
          <w:sz w:val="24"/>
          <w:szCs w:val="24"/>
        </w:rPr>
        <w:t>Centrum Kultury w Wielkich Oczach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E3213C">
        <w:rPr>
          <w:rFonts w:ascii="Arial" w:hAnsi="Arial" w:cs="Arial"/>
          <w:color w:val="000000"/>
          <w:sz w:val="24"/>
          <w:szCs w:val="24"/>
        </w:rPr>
        <w:t xml:space="preserve">ul. </w:t>
      </w:r>
      <w:r w:rsidR="00556345">
        <w:rPr>
          <w:rFonts w:ascii="Arial" w:hAnsi="Arial" w:cs="Arial"/>
          <w:color w:val="000000"/>
          <w:sz w:val="24"/>
          <w:szCs w:val="24"/>
        </w:rPr>
        <w:t>Leśna 2</w:t>
      </w:r>
      <w:r w:rsidR="00E3213C">
        <w:rPr>
          <w:rFonts w:ascii="Arial" w:hAnsi="Arial" w:cs="Arial"/>
          <w:color w:val="000000"/>
          <w:sz w:val="24"/>
          <w:szCs w:val="24"/>
        </w:rPr>
        <w:t xml:space="preserve">, </w:t>
      </w:r>
      <w:r w:rsidR="00556345">
        <w:rPr>
          <w:rFonts w:ascii="Arial" w:hAnsi="Arial" w:cs="Arial"/>
          <w:color w:val="000000"/>
          <w:sz w:val="24"/>
          <w:szCs w:val="24"/>
        </w:rPr>
        <w:t>37-627 Wielkie Oczy</w:t>
      </w:r>
      <w:r>
        <w:rPr>
          <w:rFonts w:ascii="Arial" w:hAnsi="Arial" w:cs="Arial"/>
          <w:color w:val="000000"/>
          <w:sz w:val="24"/>
          <w:szCs w:val="24"/>
        </w:rPr>
        <w:t>, NIP</w:t>
      </w:r>
      <w:r w:rsidR="00E3213C">
        <w:rPr>
          <w:rFonts w:ascii="Arial" w:hAnsi="Arial" w:cs="Arial"/>
          <w:color w:val="000000"/>
          <w:sz w:val="24"/>
          <w:szCs w:val="24"/>
        </w:rPr>
        <w:t xml:space="preserve"> </w:t>
      </w:r>
      <w:r w:rsidR="00556345">
        <w:rPr>
          <w:rFonts w:ascii="Arial" w:hAnsi="Arial" w:cs="Arial"/>
          <w:color w:val="000000"/>
          <w:sz w:val="24"/>
          <w:szCs w:val="24"/>
        </w:rPr>
        <w:t>7931625065</w:t>
      </w:r>
      <w:r>
        <w:rPr>
          <w:rFonts w:ascii="Arial" w:hAnsi="Arial" w:cs="Arial"/>
          <w:color w:val="000000"/>
          <w:sz w:val="24"/>
          <w:szCs w:val="24"/>
        </w:rPr>
        <w:t xml:space="preserve">, realizująca projekt pn. Organizacja zajęć pływania dla dzieci </w:t>
      </w:r>
      <w:r w:rsidR="00E3213C">
        <w:rPr>
          <w:rFonts w:ascii="Arial" w:hAnsi="Arial" w:cs="Arial"/>
          <w:color w:val="000000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 gm</w:t>
      </w:r>
      <w:r w:rsidR="00E3213C">
        <w:rPr>
          <w:rFonts w:ascii="Arial" w:hAnsi="Arial" w:cs="Arial"/>
          <w:color w:val="000000"/>
          <w:sz w:val="24"/>
          <w:szCs w:val="24"/>
        </w:rPr>
        <w:t xml:space="preserve">. </w:t>
      </w:r>
      <w:r w:rsidR="00556345">
        <w:rPr>
          <w:rFonts w:ascii="Arial" w:hAnsi="Arial" w:cs="Arial"/>
          <w:color w:val="000000"/>
          <w:sz w:val="24"/>
          <w:szCs w:val="24"/>
        </w:rPr>
        <w:t>Wielkie Oczy</w:t>
      </w:r>
      <w:r>
        <w:rPr>
          <w:rFonts w:ascii="Arial" w:hAnsi="Arial" w:cs="Arial"/>
          <w:color w:val="000000"/>
          <w:sz w:val="24"/>
          <w:szCs w:val="24"/>
        </w:rPr>
        <w:t xml:space="preserve"> (zadanie nr </w:t>
      </w:r>
      <w:r w:rsidR="00556345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), w rama</w:t>
      </w:r>
      <w:r>
        <w:rPr>
          <w:rFonts w:ascii="Arial" w:hAnsi="Arial" w:cs="Arial"/>
          <w:sz w:val="24"/>
          <w:szCs w:val="24"/>
        </w:rPr>
        <w:t xml:space="preserve">ch projektu grantowego, w oparciu o umowę o powierzenie grantu nr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556345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/0</w:t>
      </w:r>
      <w:r w:rsidR="00E3213C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/202</w:t>
      </w:r>
      <w:r w:rsidR="00E3213C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/FEPK.08.01</w:t>
      </w:r>
      <w:r>
        <w:rPr>
          <w:rFonts w:ascii="Arial" w:hAnsi="Arial" w:cs="Arial"/>
          <w:sz w:val="24"/>
          <w:szCs w:val="24"/>
        </w:rPr>
        <w:t xml:space="preserve"> z </w:t>
      </w:r>
      <w:r w:rsidRPr="00B476CD">
        <w:rPr>
          <w:rFonts w:ascii="Arial" w:hAnsi="Arial" w:cs="Arial"/>
          <w:sz w:val="24"/>
          <w:szCs w:val="24"/>
        </w:rPr>
        <w:t xml:space="preserve">dnia </w:t>
      </w:r>
      <w:r w:rsidR="00B476CD" w:rsidRPr="00B476CD">
        <w:rPr>
          <w:rFonts w:ascii="Arial" w:hAnsi="Arial" w:cs="Arial"/>
          <w:sz w:val="24"/>
          <w:szCs w:val="24"/>
        </w:rPr>
        <w:t>29</w:t>
      </w:r>
      <w:r w:rsidRPr="00B476CD">
        <w:rPr>
          <w:rFonts w:ascii="Arial" w:hAnsi="Arial" w:cs="Arial"/>
          <w:sz w:val="24"/>
          <w:szCs w:val="24"/>
        </w:rPr>
        <w:t>.0</w:t>
      </w:r>
      <w:r w:rsidR="00E3213C" w:rsidRPr="00B476CD">
        <w:rPr>
          <w:rFonts w:ascii="Arial" w:hAnsi="Arial" w:cs="Arial"/>
          <w:sz w:val="24"/>
          <w:szCs w:val="24"/>
        </w:rPr>
        <w:t>7</w:t>
      </w:r>
      <w:r w:rsidRPr="00B476CD">
        <w:rPr>
          <w:rFonts w:ascii="Arial" w:hAnsi="Arial" w:cs="Arial"/>
          <w:sz w:val="24"/>
          <w:szCs w:val="24"/>
        </w:rPr>
        <w:t>.202</w:t>
      </w:r>
      <w:r w:rsidR="00E3213C" w:rsidRPr="00B476CD">
        <w:rPr>
          <w:rFonts w:ascii="Arial" w:hAnsi="Arial" w:cs="Arial"/>
          <w:sz w:val="24"/>
          <w:szCs w:val="24"/>
        </w:rPr>
        <w:t>6</w:t>
      </w:r>
      <w:r w:rsidRPr="00B476CD"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t xml:space="preserve"> zawartą z beneficjentem. </w:t>
      </w:r>
    </w:p>
    <w:p w14:paraId="102E4933" w14:textId="72E26FEE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Instytucja Zarządzająca (IZ)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Zarząd Województwa Podkarpackiego z siedzibą </w:t>
      </w:r>
      <w:r w:rsidR="00044D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Rzeszowie.</w:t>
      </w:r>
    </w:p>
    <w:p w14:paraId="5ABAEEAF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Kandydat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uczennica/uczeń zainteresowana/zainteresowany udziałem w projekcie, która/który złożyła/złożył formularz rekrutacyjny do projektu</w:t>
      </w:r>
      <w:r>
        <w:rPr>
          <w:rFonts w:ascii="Arial" w:hAnsi="Arial" w:cs="Arial"/>
          <w:bCs/>
          <w:color w:val="000000"/>
        </w:rPr>
        <w:t>.</w:t>
      </w:r>
    </w:p>
    <w:p w14:paraId="5063A283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Kompetencje</w:t>
      </w:r>
      <w:r>
        <w:rPr>
          <w:rFonts w:ascii="Arial" w:hAnsi="Arial" w:cs="Arial"/>
          <w:sz w:val="24"/>
          <w:szCs w:val="24"/>
        </w:rPr>
        <w:t xml:space="preserve"> - należy rozumieć jako szeroko rozumianą zdolność podejmowania określonych działań i wykonywania zadań z wykorzystaniem efektów uczenia się (wiedzy, umiejętności i kompetencji społecznych) oraz własnych doświadczeń.</w:t>
      </w:r>
    </w:p>
    <w:p w14:paraId="195E6DDC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Kompetencje społeczne</w:t>
      </w:r>
      <w:r>
        <w:rPr>
          <w:rFonts w:ascii="Arial" w:hAnsi="Arial" w:cs="Arial"/>
          <w:sz w:val="24"/>
          <w:szCs w:val="24"/>
        </w:rPr>
        <w:t xml:space="preserve"> - należy rozumieć jako rozwiniętą w toku uczenia się zdolność kształtowania własnego rozwoju oraz autonomicznego i odpowiedzialnego uczestniczenia w życiu zawodowym i społecznym, z uwzględnieniem, etycznego kontekstu własnego postępowania (art. 2 pkt 7 ustawy z dnia 22 grudnia 2015 r. </w:t>
      </w:r>
      <w:r>
        <w:rPr>
          <w:rFonts w:ascii="Arial" w:hAnsi="Arial" w:cs="Arial"/>
          <w:sz w:val="24"/>
          <w:szCs w:val="24"/>
        </w:rPr>
        <w:br/>
        <w:t>o Zintegrowanym Systemie Kwalifikacji)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6A94479" w14:textId="1730069E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LGD </w:t>
      </w:r>
      <w:r>
        <w:rPr>
          <w:rFonts w:ascii="Arial" w:hAnsi="Arial" w:cs="Arial"/>
          <w:sz w:val="24"/>
          <w:szCs w:val="24"/>
        </w:rPr>
        <w:t xml:space="preserve">- Lokalna Grupa </w:t>
      </w:r>
      <w:r>
        <w:rPr>
          <w:rFonts w:ascii="Arial" w:hAnsi="Arial" w:cs="Arial"/>
          <w:spacing w:val="-2"/>
          <w:sz w:val="24"/>
          <w:szCs w:val="24"/>
        </w:rPr>
        <w:t>Działania „</w:t>
      </w:r>
      <w:r w:rsidR="000701B1">
        <w:rPr>
          <w:rFonts w:ascii="Arial" w:hAnsi="Arial" w:cs="Arial"/>
          <w:spacing w:val="-2"/>
          <w:sz w:val="24"/>
          <w:szCs w:val="24"/>
        </w:rPr>
        <w:t>Rozwój Ziemi Lubaczowskiej</w:t>
      </w:r>
      <w:r>
        <w:rPr>
          <w:rFonts w:ascii="Arial" w:hAnsi="Arial" w:cs="Arial"/>
          <w:spacing w:val="-2"/>
          <w:sz w:val="24"/>
          <w:szCs w:val="24"/>
        </w:rPr>
        <w:t xml:space="preserve">”, </w:t>
      </w:r>
      <w:r w:rsidR="000701B1">
        <w:rPr>
          <w:rFonts w:ascii="Arial" w:hAnsi="Arial" w:cs="Arial"/>
          <w:spacing w:val="-2"/>
          <w:sz w:val="24"/>
          <w:szCs w:val="24"/>
        </w:rPr>
        <w:t>ul. Mickiewicza 6, 37-600 Lubaczów.</w:t>
      </w:r>
    </w:p>
    <w:p w14:paraId="1A9A94C3" w14:textId="0963EDDB" w:rsidR="000701B1" w:rsidRPr="000701B1" w:rsidRDefault="003C7E17" w:rsidP="000701B1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bookmarkStart w:id="4" w:name="_Hlk172150835"/>
      <w:bookmarkEnd w:id="4"/>
      <w:r>
        <w:rPr>
          <w:rFonts w:ascii="Arial" w:hAnsi="Arial" w:cs="Arial"/>
          <w:b/>
          <w:bCs/>
          <w:sz w:val="24"/>
          <w:szCs w:val="24"/>
        </w:rPr>
        <w:t>LSR</w:t>
      </w:r>
      <w:r>
        <w:rPr>
          <w:rFonts w:ascii="Arial" w:hAnsi="Arial" w:cs="Arial"/>
          <w:sz w:val="24"/>
          <w:szCs w:val="24"/>
        </w:rPr>
        <w:t xml:space="preserve"> – </w:t>
      </w:r>
      <w:r w:rsidR="000701B1">
        <w:rPr>
          <w:rFonts w:ascii="Arial" w:hAnsi="Arial" w:cs="Arial"/>
          <w:sz w:val="24"/>
          <w:szCs w:val="24"/>
        </w:rPr>
        <w:t xml:space="preserve">Lokalna </w:t>
      </w:r>
      <w:r>
        <w:rPr>
          <w:rFonts w:ascii="Arial" w:hAnsi="Arial" w:cs="Arial"/>
          <w:sz w:val="24"/>
          <w:szCs w:val="24"/>
        </w:rPr>
        <w:t xml:space="preserve">Strategia Rozwoju </w:t>
      </w:r>
      <w:r w:rsidR="000701B1" w:rsidRPr="000701B1">
        <w:rPr>
          <w:rFonts w:ascii="Arial" w:hAnsi="Arial" w:cs="Arial"/>
          <w:bCs/>
          <w:sz w:val="24"/>
          <w:szCs w:val="24"/>
        </w:rPr>
        <w:t>na lata 2023-2027 Lokalnej Grupy Działania „Rozwój Ziemi Lubaczowskiej”</w:t>
      </w:r>
      <w:r w:rsidR="000701B1">
        <w:rPr>
          <w:rFonts w:ascii="Arial" w:hAnsi="Arial" w:cs="Arial"/>
          <w:bCs/>
          <w:sz w:val="24"/>
          <w:szCs w:val="24"/>
        </w:rPr>
        <w:t>.</w:t>
      </w:r>
    </w:p>
    <w:p w14:paraId="4C9AF8DA" w14:textId="650A962F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Projekt </w:t>
      </w:r>
      <w:r>
        <w:rPr>
          <w:rFonts w:ascii="Arial" w:hAnsi="Arial" w:cs="Arial"/>
          <w:color w:val="000000"/>
          <w:sz w:val="24"/>
          <w:szCs w:val="24"/>
        </w:rPr>
        <w:t xml:space="preserve">– zadanie nr </w:t>
      </w:r>
      <w:r w:rsidR="00556345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 pn. Organizacja zajęć pływania dla dzieci </w:t>
      </w:r>
      <w:r w:rsidR="000701B1">
        <w:rPr>
          <w:rFonts w:ascii="Arial" w:hAnsi="Arial" w:cs="Arial"/>
          <w:color w:val="000000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 gm</w:t>
      </w:r>
      <w:r w:rsidR="000701B1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56345">
        <w:rPr>
          <w:rFonts w:ascii="Arial" w:hAnsi="Arial" w:cs="Arial"/>
          <w:color w:val="000000"/>
          <w:sz w:val="24"/>
          <w:szCs w:val="24"/>
        </w:rPr>
        <w:t>Wielkie Oczy</w:t>
      </w:r>
      <w:r>
        <w:rPr>
          <w:rFonts w:ascii="Arial" w:hAnsi="Arial" w:cs="Arial"/>
          <w:color w:val="000000"/>
          <w:sz w:val="24"/>
          <w:szCs w:val="24"/>
        </w:rPr>
        <w:t xml:space="preserve">, realizowane przez </w:t>
      </w:r>
      <w:r w:rsidR="00556345">
        <w:rPr>
          <w:rFonts w:ascii="Arial" w:hAnsi="Arial" w:cs="Arial"/>
          <w:color w:val="000000"/>
          <w:sz w:val="24"/>
          <w:szCs w:val="24"/>
        </w:rPr>
        <w:t>Centrum Kultury w Wielkich Oczach</w:t>
      </w:r>
      <w:r>
        <w:rPr>
          <w:rFonts w:ascii="Arial" w:hAnsi="Arial" w:cs="Arial"/>
          <w:color w:val="000000"/>
          <w:sz w:val="24"/>
          <w:szCs w:val="24"/>
        </w:rPr>
        <w:t xml:space="preserve">, służące osiągnięciu celu projektu grantowego </w:t>
      </w:r>
      <w:r w:rsidR="00044D6D">
        <w:rPr>
          <w:rFonts w:ascii="Arial" w:hAnsi="Arial" w:cs="Arial"/>
          <w:bCs/>
          <w:color w:val="000000"/>
          <w:sz w:val="24"/>
          <w:szCs w:val="24"/>
        </w:rPr>
        <w:t>oraz realizowane w ramach projektu grantowego</w:t>
      </w:r>
      <w:r w:rsidR="00044D6D">
        <w:rPr>
          <w:rFonts w:ascii="Arial" w:hAnsi="Arial" w:cs="Arial"/>
          <w:color w:val="000000"/>
          <w:sz w:val="24"/>
          <w:szCs w:val="24"/>
        </w:rPr>
        <w:t xml:space="preserve"> </w:t>
      </w:r>
      <w:r w:rsidR="00044D6D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pn. </w:t>
      </w:r>
      <w:r w:rsidR="000701B1">
        <w:rPr>
          <w:rFonts w:ascii="Arial" w:hAnsi="Arial" w:cs="Arial"/>
          <w:bCs/>
          <w:color w:val="000000"/>
          <w:sz w:val="24"/>
          <w:szCs w:val="24"/>
        </w:rPr>
        <w:t>„</w:t>
      </w:r>
      <w:r w:rsidR="00556345">
        <w:rPr>
          <w:rFonts w:ascii="Arial" w:hAnsi="Arial" w:cs="Arial"/>
          <w:bCs/>
          <w:color w:val="000000"/>
          <w:sz w:val="24"/>
          <w:szCs w:val="24"/>
        </w:rPr>
        <w:t>Skok na głęboką wodę</w:t>
      </w:r>
      <w:r w:rsidR="000701B1">
        <w:rPr>
          <w:rFonts w:ascii="Arial" w:hAnsi="Arial" w:cs="Arial"/>
          <w:bCs/>
          <w:color w:val="000000"/>
          <w:sz w:val="24"/>
          <w:szCs w:val="24"/>
        </w:rPr>
        <w:t>”.</w:t>
      </w:r>
    </w:p>
    <w:p w14:paraId="704991CB" w14:textId="02A71307" w:rsidR="00FD2971" w:rsidRPr="00572F8F" w:rsidRDefault="003C7E17" w:rsidP="00572F8F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Projekt grantowy</w:t>
      </w:r>
      <w:r>
        <w:rPr>
          <w:rFonts w:ascii="Arial" w:hAnsi="Arial" w:cs="Arial"/>
          <w:color w:val="000000"/>
          <w:sz w:val="24"/>
          <w:szCs w:val="24"/>
        </w:rPr>
        <w:t xml:space="preserve"> –</w:t>
      </w:r>
      <w:bookmarkStart w:id="5" w:name="_Hlk172789748"/>
      <w:bookmarkStart w:id="6" w:name="_Hlk172800253"/>
      <w:r>
        <w:rPr>
          <w:rFonts w:ascii="Arial" w:hAnsi="Arial" w:cs="Arial"/>
          <w:color w:val="000000"/>
          <w:sz w:val="24"/>
          <w:szCs w:val="24"/>
        </w:rPr>
        <w:t xml:space="preserve"> operacja pn. „</w:t>
      </w:r>
      <w:r w:rsidR="00556345">
        <w:rPr>
          <w:rFonts w:ascii="Arial" w:hAnsi="Arial" w:cs="Arial"/>
          <w:bCs/>
          <w:color w:val="000000"/>
          <w:sz w:val="24"/>
          <w:szCs w:val="24"/>
        </w:rPr>
        <w:t>Skok na głęboką wodę</w:t>
      </w:r>
      <w:r>
        <w:rPr>
          <w:rFonts w:ascii="Arial" w:hAnsi="Arial" w:cs="Arial"/>
          <w:bCs/>
          <w:color w:val="000000"/>
          <w:sz w:val="24"/>
          <w:szCs w:val="24"/>
        </w:rPr>
        <w:t>”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7" w:name="_Hlk172789717"/>
      <w:bookmarkEnd w:id="5"/>
      <w:r>
        <w:rPr>
          <w:rFonts w:ascii="Arial" w:hAnsi="Arial" w:cs="Arial"/>
          <w:color w:val="000000"/>
          <w:sz w:val="24"/>
          <w:szCs w:val="24"/>
        </w:rPr>
        <w:t xml:space="preserve">realizowana </w:t>
      </w:r>
      <w:bookmarkEnd w:id="6"/>
      <w:r>
        <w:rPr>
          <w:rFonts w:ascii="Arial" w:hAnsi="Arial" w:cs="Arial"/>
          <w:color w:val="000000"/>
          <w:sz w:val="24"/>
          <w:szCs w:val="24"/>
        </w:rPr>
        <w:t xml:space="preserve">przez </w:t>
      </w:r>
      <w:r>
        <w:rPr>
          <w:rFonts w:ascii="Arial" w:hAnsi="Arial" w:cs="Arial"/>
          <w:bCs/>
          <w:sz w:val="24"/>
          <w:szCs w:val="24"/>
        </w:rPr>
        <w:t>Lokaln</w:t>
      </w:r>
      <w:r w:rsidR="00572F8F"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 xml:space="preserve"> Grup</w:t>
      </w:r>
      <w:r w:rsidR="00572F8F">
        <w:rPr>
          <w:rFonts w:ascii="Arial" w:hAnsi="Arial" w:cs="Arial"/>
          <w:bCs/>
          <w:sz w:val="24"/>
          <w:szCs w:val="24"/>
        </w:rPr>
        <w:t>ę</w:t>
      </w:r>
      <w:r>
        <w:rPr>
          <w:rFonts w:ascii="Arial" w:hAnsi="Arial" w:cs="Arial"/>
          <w:bCs/>
          <w:sz w:val="24"/>
          <w:szCs w:val="24"/>
        </w:rPr>
        <w:t xml:space="preserve"> Działania „</w:t>
      </w:r>
      <w:r w:rsidR="00572F8F">
        <w:rPr>
          <w:rFonts w:ascii="Arial" w:hAnsi="Arial" w:cs="Arial"/>
          <w:bCs/>
          <w:sz w:val="24"/>
          <w:szCs w:val="24"/>
        </w:rPr>
        <w:t>Rozwój Ziemi Lubaczowskiej</w:t>
      </w:r>
      <w:r>
        <w:rPr>
          <w:rFonts w:ascii="Arial" w:hAnsi="Arial" w:cs="Arial"/>
          <w:bCs/>
          <w:sz w:val="24"/>
          <w:szCs w:val="24"/>
        </w:rPr>
        <w:t xml:space="preserve">”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</w:t>
      </w:r>
      <w:r w:rsidR="00572F8F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wdrażania </w:t>
      </w:r>
      <w:r w:rsidR="00572F8F" w:rsidRPr="00572F8F">
        <w:rPr>
          <w:rFonts w:ascii="Arial" w:hAnsi="Arial" w:cs="Arial"/>
          <w:bCs/>
          <w:spacing w:val="5"/>
          <w:sz w:val="24"/>
          <w:szCs w:val="24"/>
        </w:rPr>
        <w:t>Lokaln</w:t>
      </w:r>
      <w:r w:rsidR="00572F8F">
        <w:rPr>
          <w:rFonts w:ascii="Arial" w:hAnsi="Arial" w:cs="Arial"/>
          <w:bCs/>
          <w:spacing w:val="5"/>
          <w:sz w:val="24"/>
          <w:szCs w:val="24"/>
        </w:rPr>
        <w:t>ej</w:t>
      </w:r>
      <w:r w:rsidR="00572F8F" w:rsidRPr="00572F8F">
        <w:rPr>
          <w:rFonts w:ascii="Arial" w:hAnsi="Arial" w:cs="Arial"/>
          <w:bCs/>
          <w:spacing w:val="5"/>
          <w:sz w:val="24"/>
          <w:szCs w:val="24"/>
        </w:rPr>
        <w:t xml:space="preserve"> Strategi</w:t>
      </w:r>
      <w:r w:rsidR="00572F8F">
        <w:rPr>
          <w:rFonts w:ascii="Arial" w:hAnsi="Arial" w:cs="Arial"/>
          <w:bCs/>
          <w:spacing w:val="5"/>
          <w:sz w:val="24"/>
          <w:szCs w:val="24"/>
        </w:rPr>
        <w:t>i</w:t>
      </w:r>
      <w:r w:rsidR="00572F8F" w:rsidRPr="00572F8F">
        <w:rPr>
          <w:rFonts w:ascii="Arial" w:hAnsi="Arial" w:cs="Arial"/>
          <w:bCs/>
          <w:spacing w:val="5"/>
          <w:sz w:val="24"/>
          <w:szCs w:val="24"/>
        </w:rPr>
        <w:t xml:space="preserve"> Rozwoju na lata 2023-2027 Lokalnej Grupy Działania „Rozwój Ziemi Lubaczowskiej”</w:t>
      </w:r>
      <w:r w:rsidR="00572F8F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572F8F">
        <w:rPr>
          <w:rFonts w:ascii="Arial" w:hAnsi="Arial" w:cs="Arial"/>
          <w:bCs/>
          <w:color w:val="000000"/>
          <w:sz w:val="24"/>
          <w:szCs w:val="24"/>
        </w:rPr>
        <w:t>w ramach programu r</w:t>
      </w:r>
      <w:r w:rsidRPr="00572F8F">
        <w:rPr>
          <w:rFonts w:ascii="Arial" w:hAnsi="Arial" w:cs="Arial"/>
          <w:bCs/>
          <w:sz w:val="24"/>
          <w:szCs w:val="24"/>
          <w:lang w:eastAsia="pl-PL"/>
        </w:rPr>
        <w:t xml:space="preserve">egionalnego Fundusze Europejskie dla Podkarpacia 2021–2027, Priorytet FEPK.08 </w:t>
      </w:r>
      <w:r w:rsidRPr="00572F8F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Pr="00572F8F">
        <w:rPr>
          <w:rFonts w:ascii="Arial" w:hAnsi="Arial" w:cs="Arial"/>
          <w:bCs/>
          <w:sz w:val="24"/>
          <w:szCs w:val="24"/>
          <w:lang w:eastAsia="pl-PL"/>
        </w:rPr>
        <w:t xml:space="preserve">, Działanie FEPK.08.01 Rozwój zdolności uczniów poza edukacją formalną współfinansowanego ze środków Unii Europejskiej w ramach Europejskiego Funduszu Społecznego Plus, </w:t>
      </w:r>
      <w:r w:rsidRPr="00572F8F">
        <w:rPr>
          <w:rFonts w:ascii="Arial" w:hAnsi="Arial" w:cs="Arial"/>
          <w:bCs/>
          <w:color w:val="000000"/>
          <w:sz w:val="24"/>
          <w:szCs w:val="24"/>
        </w:rPr>
        <w:t>nr FEPK.08.01-IZ.00-00</w:t>
      </w:r>
      <w:r w:rsidR="00572F8F">
        <w:rPr>
          <w:rFonts w:ascii="Arial" w:hAnsi="Arial" w:cs="Arial"/>
          <w:bCs/>
          <w:color w:val="000000"/>
          <w:sz w:val="24"/>
          <w:szCs w:val="24"/>
        </w:rPr>
        <w:t>2</w:t>
      </w:r>
      <w:r w:rsidR="00556345">
        <w:rPr>
          <w:rFonts w:ascii="Arial" w:hAnsi="Arial" w:cs="Arial"/>
          <w:bCs/>
          <w:color w:val="000000"/>
          <w:sz w:val="24"/>
          <w:szCs w:val="24"/>
        </w:rPr>
        <w:t>4</w:t>
      </w:r>
      <w:r w:rsidRPr="00572F8F">
        <w:rPr>
          <w:rFonts w:ascii="Arial" w:hAnsi="Arial" w:cs="Arial"/>
          <w:bCs/>
          <w:color w:val="000000"/>
          <w:sz w:val="24"/>
          <w:szCs w:val="24"/>
        </w:rPr>
        <w:t>/25</w:t>
      </w:r>
      <w:bookmarkEnd w:id="7"/>
      <w:r w:rsidRPr="00572F8F">
        <w:rPr>
          <w:rFonts w:ascii="Arial" w:hAnsi="Arial" w:cs="Arial"/>
          <w:color w:val="000000"/>
          <w:sz w:val="24"/>
          <w:szCs w:val="24"/>
        </w:rPr>
        <w:t>.</w:t>
      </w:r>
    </w:p>
    <w:p w14:paraId="516B0757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Regulamin</w:t>
      </w:r>
      <w:r>
        <w:rPr>
          <w:rFonts w:ascii="Arial" w:hAnsi="Arial" w:cs="Arial"/>
          <w:color w:val="000000"/>
          <w:sz w:val="24"/>
          <w:szCs w:val="24"/>
        </w:rPr>
        <w:t xml:space="preserve"> – niniejszy dokument określający zasady rekrutacji i uczestnictwa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projekcie</w:t>
      </w:r>
      <w:r>
        <w:rPr>
          <w:rFonts w:ascii="Arial" w:hAnsi="Arial" w:cs="Arial"/>
          <w:bCs/>
          <w:sz w:val="24"/>
          <w:szCs w:val="24"/>
        </w:rPr>
        <w:t>, realizowanym przez grantobiorcę w ramach projektu grantowego.</w:t>
      </w:r>
    </w:p>
    <w:p w14:paraId="12057258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RODO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</w:t>
      </w:r>
      <w:r>
        <w:rPr>
          <w:rFonts w:ascii="Arial" w:hAnsi="Arial" w:cs="Arial"/>
          <w:sz w:val="24"/>
          <w:szCs w:val="24"/>
        </w:rPr>
        <w:t>).</w:t>
      </w:r>
    </w:p>
    <w:p w14:paraId="7600565C" w14:textId="77777777" w:rsidR="00FD2971" w:rsidRDefault="003C7E17">
      <w:pPr>
        <w:numPr>
          <w:ilvl w:val="0"/>
          <w:numId w:val="1"/>
        </w:numPr>
        <w:spacing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SL2021</w:t>
      </w:r>
      <w:r>
        <w:rPr>
          <w:rFonts w:ascii="Arial" w:hAnsi="Arial" w:cs="Arial"/>
          <w:sz w:val="24"/>
          <w:szCs w:val="24"/>
        </w:rPr>
        <w:t xml:space="preserve"> – aplikacja CST2021 umożliwiająca Beneficjentowi rozliczanie projektu grantowego do którego dostęp posiadają osoby wskazane przez Beneficjenta.</w:t>
      </w:r>
    </w:p>
    <w:p w14:paraId="05FDF0B3" w14:textId="77777777" w:rsidR="00FD2971" w:rsidRDefault="003C7E17">
      <w:pPr>
        <w:numPr>
          <w:ilvl w:val="0"/>
          <w:numId w:val="1"/>
        </w:numPr>
        <w:spacing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SM EFS</w:t>
      </w:r>
      <w:r>
        <w:rPr>
          <w:rFonts w:ascii="Arial" w:hAnsi="Arial" w:cs="Arial"/>
          <w:sz w:val="24"/>
          <w:szCs w:val="24"/>
        </w:rPr>
        <w:t xml:space="preserve"> – System Monitorowania Europejskiego Funduszu Społecznego, narzędzie informatyczne przeznaczone do obsługi procesu gromadzenia i monitorowania danych podmiotów i uczestników otrzymujących wsparcie w ramach projektów realizowanych ze środków EFS+.</w:t>
      </w:r>
    </w:p>
    <w:p w14:paraId="7A07BE71" w14:textId="4BA3FDDA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Uczestnik Projektu (UP)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uczennica/uczeń zakwalifikowany do udziału w projekcie, a tym samym do projektu grantowego, zgodnie z zasadami określonymi w niniejszym Regulaminie</w:t>
      </w:r>
      <w:r w:rsidR="00B476CD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621F6D4" w14:textId="77777777" w:rsidR="00FD2971" w:rsidRDefault="003C7E17">
      <w:pPr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</w:rPr>
        <w:t xml:space="preserve">Osoba z niepełnosprawnościami </w:t>
      </w:r>
      <w:r>
        <w:rPr>
          <w:rFonts w:ascii="Arial" w:hAnsi="Arial" w:cs="Arial"/>
          <w:color w:val="000000"/>
          <w:sz w:val="24"/>
          <w:szCs w:val="24"/>
        </w:rPr>
        <w:t xml:space="preserve">–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poświadczającym stan zdrowia. </w:t>
      </w:r>
      <w:r>
        <w:rPr>
          <w:rFonts w:ascii="Arial" w:hAnsi="Arial" w:cs="Arial"/>
          <w:color w:val="000000"/>
          <w:sz w:val="24"/>
          <w:szCs w:val="24"/>
          <w:lang w:val="x-none"/>
        </w:rPr>
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</w:r>
    </w:p>
    <w:p w14:paraId="3006ED92" w14:textId="77777777" w:rsidR="00FD2971" w:rsidRDefault="00FD2971">
      <w:pPr>
        <w:spacing w:after="0" w:line="276" w:lineRule="auto"/>
        <w:ind w:left="66"/>
        <w:rPr>
          <w:rFonts w:ascii="Arial" w:hAnsi="Arial" w:cs="Arial"/>
          <w:color w:val="000000"/>
          <w:sz w:val="24"/>
          <w:szCs w:val="24"/>
        </w:rPr>
      </w:pPr>
      <w:bookmarkStart w:id="8" w:name="_Hlk172150835_kopia_1"/>
      <w:bookmarkEnd w:id="8"/>
    </w:p>
    <w:p w14:paraId="14D4C99E" w14:textId="77777777" w:rsidR="00FD2971" w:rsidRDefault="003C7E17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2</w:t>
      </w:r>
    </w:p>
    <w:p w14:paraId="42476221" w14:textId="77777777" w:rsidR="00FD2971" w:rsidRDefault="003C7E17">
      <w:pPr>
        <w:spacing w:after="12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Informacje ogólne</w:t>
      </w:r>
    </w:p>
    <w:p w14:paraId="478C5A83" w14:textId="28F70D1B" w:rsidR="00FD2971" w:rsidRPr="00A96239" w:rsidRDefault="003C7E17" w:rsidP="00044D6D">
      <w:pPr>
        <w:numPr>
          <w:ilvl w:val="0"/>
          <w:numId w:val="3"/>
        </w:numPr>
        <w:spacing w:after="0" w:line="276" w:lineRule="auto"/>
        <w:ind w:left="425" w:hanging="357"/>
        <w:rPr>
          <w:rFonts w:ascii="Arial" w:hAnsi="Arial" w:cs="Arial"/>
          <w:strike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Celem projektu jest wzrost kompetencji </w:t>
      </w:r>
      <w:r w:rsidR="00B476CD">
        <w:rPr>
          <w:rFonts w:ascii="Arial" w:hAnsi="Arial" w:cs="Arial"/>
          <w:sz w:val="24"/>
          <w:szCs w:val="24"/>
        </w:rPr>
        <w:t xml:space="preserve">społecznych </w:t>
      </w:r>
      <w:r w:rsidR="00556345">
        <w:rPr>
          <w:rFonts w:ascii="Arial" w:hAnsi="Arial" w:cs="Arial"/>
          <w:sz w:val="24"/>
          <w:szCs w:val="24"/>
        </w:rPr>
        <w:t xml:space="preserve">wśród uczniów szkół podstawowych z obszaru LGD </w:t>
      </w:r>
      <w:r w:rsidR="003C1BB0">
        <w:rPr>
          <w:rFonts w:ascii="Arial" w:hAnsi="Arial" w:cs="Arial"/>
          <w:sz w:val="24"/>
          <w:szCs w:val="24"/>
        </w:rPr>
        <w:t>Rozwój Ziemi Lubaczowskiej poprzez nabycie umiejętności pływackich.</w:t>
      </w:r>
    </w:p>
    <w:p w14:paraId="244EFEA6" w14:textId="01413AA5" w:rsidR="00A96239" w:rsidRPr="003375CE" w:rsidRDefault="00A96239" w:rsidP="00044D6D">
      <w:pPr>
        <w:numPr>
          <w:ilvl w:val="0"/>
          <w:numId w:val="3"/>
        </w:numPr>
        <w:spacing w:after="0" w:line="276" w:lineRule="auto"/>
        <w:ind w:left="425" w:hanging="357"/>
        <w:rPr>
          <w:rFonts w:ascii="Arial" w:hAnsi="Arial" w:cs="Arial"/>
          <w:sz w:val="24"/>
          <w:szCs w:val="24"/>
        </w:rPr>
      </w:pPr>
      <w:r w:rsidRPr="003375CE">
        <w:rPr>
          <w:rFonts w:ascii="Arial" w:hAnsi="Arial" w:cs="Arial"/>
          <w:sz w:val="24"/>
          <w:szCs w:val="24"/>
        </w:rPr>
        <w:t xml:space="preserve">Kompetencje społeczne w obszarze wiary w swoje możliwości, pracy zespołowej i współpracy w grupie, budowania więzi i nawiązywania relacji zostaną nabyte         </w:t>
      </w:r>
      <w:r w:rsidR="003375CE" w:rsidRPr="003375CE">
        <w:rPr>
          <w:rFonts w:ascii="Arial" w:hAnsi="Arial" w:cs="Arial"/>
          <w:sz w:val="24"/>
          <w:szCs w:val="24"/>
        </w:rPr>
        <w:t>przez</w:t>
      </w:r>
      <w:r w:rsidRPr="003375CE">
        <w:rPr>
          <w:rFonts w:ascii="Arial" w:hAnsi="Arial" w:cs="Arial"/>
          <w:sz w:val="24"/>
          <w:szCs w:val="24"/>
        </w:rPr>
        <w:t xml:space="preserve"> co najmniej 80% dziewczynek i chłopców uczestniczących w zajęciach z nauki pływania</w:t>
      </w:r>
      <w:r w:rsidR="003375CE" w:rsidRPr="003375CE">
        <w:rPr>
          <w:rFonts w:ascii="Arial" w:hAnsi="Arial" w:cs="Arial"/>
          <w:sz w:val="24"/>
          <w:szCs w:val="24"/>
        </w:rPr>
        <w:t>.</w:t>
      </w:r>
    </w:p>
    <w:p w14:paraId="5D324F7D" w14:textId="145B4D13" w:rsidR="003C1BB0" w:rsidRDefault="003C7E17">
      <w:pPr>
        <w:numPr>
          <w:ilvl w:val="0"/>
          <w:numId w:val="3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Projekt służy osiągnięciu celu projektu grantowego, którym jest </w:t>
      </w:r>
      <w:r w:rsidR="003C1BB0">
        <w:rPr>
          <w:rFonts w:ascii="Arial" w:hAnsi="Arial" w:cs="Arial"/>
          <w:sz w:val="24"/>
          <w:szCs w:val="24"/>
        </w:rPr>
        <w:t xml:space="preserve">wzrost kompetencji </w:t>
      </w:r>
      <w:r w:rsidR="00B476CD">
        <w:rPr>
          <w:rFonts w:ascii="Arial" w:hAnsi="Arial" w:cs="Arial"/>
          <w:sz w:val="24"/>
          <w:szCs w:val="24"/>
        </w:rPr>
        <w:t xml:space="preserve">społecznych </w:t>
      </w:r>
      <w:r w:rsidR="003C1BB0">
        <w:rPr>
          <w:rFonts w:ascii="Arial" w:hAnsi="Arial" w:cs="Arial"/>
          <w:sz w:val="24"/>
          <w:szCs w:val="24"/>
        </w:rPr>
        <w:t>wśród uczniów szkół podstawowych z obszaru LGD Rozwój Ziemi Lubaczowskiej poprzez nabycie umiejętności pływackich.</w:t>
      </w:r>
    </w:p>
    <w:p w14:paraId="3BE18ED6" w14:textId="3FFC490E" w:rsidR="00FD2971" w:rsidRPr="00B476CD" w:rsidRDefault="003C7E17">
      <w:pPr>
        <w:numPr>
          <w:ilvl w:val="0"/>
          <w:numId w:val="3"/>
        </w:numPr>
        <w:spacing w:after="0" w:line="276" w:lineRule="auto"/>
        <w:ind w:left="426"/>
        <w:rPr>
          <w:rFonts w:ascii="Arial" w:hAnsi="Arial" w:cs="Arial"/>
          <w:color w:val="EE0000"/>
          <w:sz w:val="24"/>
          <w:szCs w:val="24"/>
        </w:rPr>
      </w:pPr>
      <w:r w:rsidRPr="00B476CD">
        <w:rPr>
          <w:rFonts w:ascii="Arial" w:hAnsi="Arial" w:cs="Arial"/>
          <w:sz w:val="24"/>
          <w:szCs w:val="24"/>
        </w:rPr>
        <w:t xml:space="preserve">Grupą docelową projektu są uczniowie szkół podstawowych z klas I-VIII z </w:t>
      </w:r>
      <w:r w:rsidR="00306FE4" w:rsidRPr="00B476CD">
        <w:rPr>
          <w:rFonts w:ascii="Arial" w:hAnsi="Arial" w:cs="Arial"/>
          <w:sz w:val="24"/>
          <w:szCs w:val="24"/>
        </w:rPr>
        <w:t>obszaru objętego wsparciem w projekcie</w:t>
      </w:r>
      <w:r w:rsidR="00B476CD" w:rsidRPr="00B476CD">
        <w:rPr>
          <w:rFonts w:ascii="Arial" w:hAnsi="Arial" w:cs="Arial"/>
          <w:sz w:val="24"/>
          <w:szCs w:val="24"/>
        </w:rPr>
        <w:t>, tj. z gminy Wielkie Oczy.</w:t>
      </w:r>
    </w:p>
    <w:p w14:paraId="57318A46" w14:textId="453C9389" w:rsidR="00FD2971" w:rsidRDefault="003C7E17" w:rsidP="00044D6D">
      <w:pPr>
        <w:numPr>
          <w:ilvl w:val="0"/>
          <w:numId w:val="3"/>
        </w:numPr>
        <w:spacing w:after="0" w:line="276" w:lineRule="auto"/>
        <w:ind w:left="425" w:hanging="357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Projekt przyczyni się do osiągnięcia celu szczegółowego wskazanego w programie  regionalnym FEP 2021-2027. Projekt poprzez realizację zajęć dodatkowych dla dziewczynek i chłopców z nauki pływania spowoduje wzrost ich umiejętności </w:t>
      </w:r>
      <w:r w:rsidR="00044D6D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i ko</w:t>
      </w:r>
      <w:r w:rsidR="00044D6D"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petencji społecznych w związku z czym wspierany będzie równy dostępu do dobrej jakości włączającego kształcenia i szkolenia oraz możliwości ich ukończenia, w szczególności w odniesieniu do grup w niekorzystnej sytuacji, od wczesnej edukacji i opieki nad dzieckiem przez ogólne kształcenie i szkolenie.</w:t>
      </w:r>
    </w:p>
    <w:p w14:paraId="229273CD" w14:textId="77777777" w:rsidR="00FD2971" w:rsidRDefault="003C7E17">
      <w:pPr>
        <w:numPr>
          <w:ilvl w:val="0"/>
          <w:numId w:val="3"/>
        </w:numPr>
        <w:suppressAutoHyphens w:val="0"/>
        <w:spacing w:after="0" w:line="276" w:lineRule="auto"/>
        <w:ind w:left="426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Projekcie jest dobrowolny.</w:t>
      </w:r>
    </w:p>
    <w:p w14:paraId="6771472D" w14:textId="0B0EDADB" w:rsidR="00FD2971" w:rsidRDefault="003C7E17">
      <w:pPr>
        <w:numPr>
          <w:ilvl w:val="0"/>
          <w:numId w:val="3"/>
        </w:numPr>
        <w:suppressAutoHyphens w:val="0"/>
        <w:spacing w:after="0" w:line="276" w:lineRule="auto"/>
        <w:ind w:left="426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Działania informacyjne dotyczące projektu prowadzone są przez beneficjenta oraz grantobiorcę poprzez strony internetowe oraz plakaty.</w:t>
      </w:r>
    </w:p>
    <w:p w14:paraId="7FC48307" w14:textId="78905AD9" w:rsidR="00FD2971" w:rsidRDefault="003C7E17" w:rsidP="00044D6D">
      <w:pPr>
        <w:numPr>
          <w:ilvl w:val="0"/>
          <w:numId w:val="3"/>
        </w:numPr>
        <w:spacing w:after="0" w:line="276" w:lineRule="auto"/>
        <w:ind w:left="425" w:hanging="357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Formy wsparcia w projekcie będą się odbywać na podstawie szczegółowego harmonogramu udzielania wsparcia, zamieszczonego na stronie internetowej beneficjenta</w:t>
      </w:r>
      <w:r w:rsidR="00B476CD">
        <w:rPr>
          <w:rFonts w:ascii="Arial" w:hAnsi="Arial" w:cs="Arial"/>
          <w:sz w:val="24"/>
          <w:szCs w:val="24"/>
        </w:rPr>
        <w:t>.</w:t>
      </w:r>
    </w:p>
    <w:p w14:paraId="30E3A326" w14:textId="77777777" w:rsidR="00FD2971" w:rsidRDefault="003C7E17" w:rsidP="00044D6D">
      <w:pPr>
        <w:numPr>
          <w:ilvl w:val="0"/>
          <w:numId w:val="3"/>
        </w:numPr>
        <w:spacing w:after="0" w:line="276" w:lineRule="auto"/>
        <w:ind w:left="425" w:hanging="357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Realizator form wsparcia zastrzega sobie prawo do zmiany ustalonego harmonogramu.</w:t>
      </w:r>
    </w:p>
    <w:p w14:paraId="27F6A92B" w14:textId="14D34C4F" w:rsidR="00FD2971" w:rsidRDefault="003C7E17">
      <w:pPr>
        <w:numPr>
          <w:ilvl w:val="0"/>
          <w:numId w:val="3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Biuro projektu znajduje się w budynku </w:t>
      </w:r>
      <w:r w:rsidR="003C1BB0">
        <w:rPr>
          <w:rFonts w:ascii="Arial" w:hAnsi="Arial" w:cs="Arial"/>
          <w:color w:val="000000"/>
          <w:sz w:val="24"/>
          <w:szCs w:val="24"/>
        </w:rPr>
        <w:t>Centrum Kultury w Wielkich Oczach</w:t>
      </w:r>
      <w:r w:rsidR="00653715">
        <w:rPr>
          <w:rFonts w:ascii="Arial" w:hAnsi="Arial" w:cs="Arial"/>
          <w:color w:val="000000"/>
          <w:sz w:val="24"/>
          <w:szCs w:val="24"/>
        </w:rPr>
        <w:t xml:space="preserve">, ul. </w:t>
      </w:r>
      <w:r w:rsidR="003C1BB0">
        <w:rPr>
          <w:rFonts w:ascii="Arial" w:hAnsi="Arial" w:cs="Arial"/>
          <w:color w:val="000000"/>
          <w:sz w:val="24"/>
          <w:szCs w:val="24"/>
        </w:rPr>
        <w:t>Leśna 2</w:t>
      </w:r>
      <w:r w:rsidR="00653715">
        <w:rPr>
          <w:rFonts w:ascii="Arial" w:hAnsi="Arial" w:cs="Arial"/>
          <w:color w:val="000000"/>
          <w:sz w:val="24"/>
          <w:szCs w:val="24"/>
        </w:rPr>
        <w:t>, 37-6</w:t>
      </w:r>
      <w:r w:rsidR="003C1BB0">
        <w:rPr>
          <w:rFonts w:ascii="Arial" w:hAnsi="Arial" w:cs="Arial"/>
          <w:color w:val="000000"/>
          <w:sz w:val="24"/>
          <w:szCs w:val="24"/>
        </w:rPr>
        <w:t>27 Wielkie Oczy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CC4B196" w14:textId="17055FDC" w:rsidR="00FD2971" w:rsidRPr="00B476CD" w:rsidRDefault="003C7E17">
      <w:pPr>
        <w:numPr>
          <w:ilvl w:val="0"/>
          <w:numId w:val="3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Niniejszy regulamin dostępny jest w biurze projektu, </w:t>
      </w:r>
      <w:hyperlink r:id="rId8" w:history="1">
        <w:r w:rsidRPr="007902E2">
          <w:rPr>
            <w:rStyle w:val="Hipercze"/>
            <w:rFonts w:ascii="Arial" w:hAnsi="Arial" w:cs="Arial"/>
            <w:sz w:val="24"/>
            <w:szCs w:val="24"/>
          </w:rPr>
          <w:t>na stronie internetow</w:t>
        </w:r>
        <w:r w:rsidR="00043292">
          <w:rPr>
            <w:rStyle w:val="Hipercze"/>
            <w:rFonts w:ascii="Arial" w:hAnsi="Arial" w:cs="Arial"/>
            <w:sz w:val="24"/>
            <w:szCs w:val="24"/>
          </w:rPr>
          <w:t>ej</w:t>
        </w:r>
      </w:hyperlink>
      <w:r w:rsidRPr="007902E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76CD">
        <w:rPr>
          <w:rFonts w:ascii="Arial" w:hAnsi="Arial" w:cs="Arial"/>
          <w:color w:val="000000"/>
          <w:sz w:val="24"/>
          <w:szCs w:val="24"/>
        </w:rPr>
        <w:t xml:space="preserve">oraz </w:t>
      </w:r>
      <w:hyperlink r:id="rId9" w:history="1">
        <w:r w:rsidR="00FD2971" w:rsidRPr="00B476CD">
          <w:rPr>
            <w:rStyle w:val="Hipercze"/>
            <w:rFonts w:ascii="Arial" w:hAnsi="Arial" w:cs="Arial"/>
            <w:sz w:val="24"/>
            <w:szCs w:val="24"/>
          </w:rPr>
          <w:t>stronie internetowej LGD.</w:t>
        </w:r>
      </w:hyperlink>
      <w:r w:rsidR="00B476CD" w:rsidRPr="00B476C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3584BA3" w14:textId="77777777" w:rsidR="004B696E" w:rsidRDefault="004B696E" w:rsidP="003725FD">
      <w:pPr>
        <w:spacing w:after="0"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3275CD8" w14:textId="77777777" w:rsidR="00B476CD" w:rsidRDefault="00B476CD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B46BE2" w14:textId="1A7199D6" w:rsidR="00FD2971" w:rsidRDefault="003C7E17">
      <w:pPr>
        <w:spacing w:after="0" w:line="276" w:lineRule="auto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§ 3</w:t>
      </w:r>
    </w:p>
    <w:p w14:paraId="5A9B90F2" w14:textId="77777777" w:rsidR="00FD2971" w:rsidRDefault="003C7E17">
      <w:pPr>
        <w:spacing w:after="120" w:line="276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Zakres wsparcia</w:t>
      </w:r>
    </w:p>
    <w:p w14:paraId="1D147792" w14:textId="7777777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Udział w projekcie jest bezpłatny, koszty związane z realizacją wsparcia współfinansowane są ze środków 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Unii Europejskiej w ramach EFS+</w:t>
      </w:r>
      <w:r>
        <w:rPr>
          <w:rFonts w:ascii="Arial" w:hAnsi="Arial" w:cs="Arial"/>
          <w:color w:val="000000"/>
          <w:sz w:val="24"/>
          <w:szCs w:val="24"/>
        </w:rPr>
        <w:t xml:space="preserve"> oraz ze środków własnych LGD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353BE5D8" w14:textId="0E2DEC53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Projekt </w:t>
      </w:r>
      <w:r>
        <w:rPr>
          <w:rFonts w:ascii="Arial" w:hAnsi="Arial" w:cs="Arial"/>
          <w:color w:val="000000"/>
          <w:sz w:val="24"/>
          <w:szCs w:val="24"/>
        </w:rPr>
        <w:t xml:space="preserve">polega na realizacji zajęć z nauki pływania dla uczniów szkół podstawowych z klas I-VIII z </w:t>
      </w:r>
      <w:r w:rsidR="00653715">
        <w:rPr>
          <w:rFonts w:ascii="Arial" w:hAnsi="Arial" w:cs="Arial"/>
          <w:color w:val="000000"/>
          <w:sz w:val="24"/>
          <w:szCs w:val="24"/>
        </w:rPr>
        <w:t>obszaru objętego wsparciem w projekcie.</w:t>
      </w:r>
    </w:p>
    <w:p w14:paraId="55ED6616" w14:textId="7E0EC3D9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Zajęcia zostaną przeprowadzone na </w:t>
      </w:r>
      <w:r w:rsidR="003C1BB0" w:rsidRPr="00B476CD">
        <w:rPr>
          <w:rFonts w:ascii="Arial" w:hAnsi="Arial" w:cs="Arial"/>
          <w:sz w:val="24"/>
          <w:szCs w:val="24"/>
        </w:rPr>
        <w:t>P</w:t>
      </w:r>
      <w:r w:rsidRPr="00B476CD">
        <w:rPr>
          <w:rFonts w:ascii="Arial" w:hAnsi="Arial" w:cs="Arial"/>
          <w:sz w:val="24"/>
          <w:szCs w:val="24"/>
        </w:rPr>
        <w:t xml:space="preserve">ływalni </w:t>
      </w:r>
      <w:r w:rsidR="003C1BB0" w:rsidRPr="00B476CD">
        <w:rPr>
          <w:rFonts w:ascii="Arial" w:hAnsi="Arial" w:cs="Arial"/>
          <w:sz w:val="24"/>
          <w:szCs w:val="24"/>
        </w:rPr>
        <w:t>Miejskiej A</w:t>
      </w:r>
      <w:r w:rsidR="00B476CD" w:rsidRPr="00B476CD">
        <w:rPr>
          <w:rFonts w:ascii="Arial" w:hAnsi="Arial" w:cs="Arial"/>
          <w:sz w:val="24"/>
          <w:szCs w:val="24"/>
        </w:rPr>
        <w:t>quasfera</w:t>
      </w:r>
      <w:r w:rsidR="003C1BB0" w:rsidRPr="00B476CD">
        <w:rPr>
          <w:rFonts w:ascii="Arial" w:hAnsi="Arial" w:cs="Arial"/>
          <w:sz w:val="24"/>
          <w:szCs w:val="24"/>
        </w:rPr>
        <w:t xml:space="preserve"> w Lubaczowie </w:t>
      </w:r>
      <w:r>
        <w:rPr>
          <w:rFonts w:ascii="Arial" w:hAnsi="Arial" w:cs="Arial"/>
          <w:color w:val="000000"/>
          <w:sz w:val="24"/>
          <w:szCs w:val="24"/>
        </w:rPr>
        <w:t xml:space="preserve">dla min. </w:t>
      </w:r>
      <w:r w:rsidR="00310859">
        <w:rPr>
          <w:rFonts w:ascii="Arial" w:hAnsi="Arial" w:cs="Arial"/>
          <w:color w:val="000000"/>
          <w:sz w:val="24"/>
          <w:szCs w:val="24"/>
        </w:rPr>
        <w:t>45</w:t>
      </w:r>
      <w:r>
        <w:rPr>
          <w:rFonts w:ascii="Arial" w:hAnsi="Arial" w:cs="Arial"/>
          <w:color w:val="000000"/>
          <w:sz w:val="24"/>
          <w:szCs w:val="24"/>
        </w:rPr>
        <w:t xml:space="preserve"> os. (</w:t>
      </w:r>
      <w:r w:rsidR="00310859">
        <w:rPr>
          <w:rFonts w:ascii="Arial" w:hAnsi="Arial" w:cs="Arial"/>
          <w:color w:val="000000"/>
          <w:sz w:val="24"/>
          <w:szCs w:val="24"/>
        </w:rPr>
        <w:t>23</w:t>
      </w:r>
      <w:r>
        <w:rPr>
          <w:rFonts w:ascii="Arial" w:hAnsi="Arial" w:cs="Arial"/>
          <w:color w:val="000000"/>
          <w:sz w:val="24"/>
          <w:szCs w:val="24"/>
        </w:rPr>
        <w:t xml:space="preserve"> dziewczynek i </w:t>
      </w:r>
      <w:r w:rsidR="00653715">
        <w:rPr>
          <w:rFonts w:ascii="Arial" w:hAnsi="Arial" w:cs="Arial"/>
          <w:color w:val="000000"/>
          <w:sz w:val="24"/>
          <w:szCs w:val="24"/>
        </w:rPr>
        <w:t>2</w:t>
      </w:r>
      <w:r w:rsidR="00310859"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 chłopców) i będą prowadzone w grupach 1</w:t>
      </w:r>
      <w:r w:rsidR="00310859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os. (łącznie </w:t>
      </w:r>
      <w:r w:rsidR="00310859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grup</w:t>
      </w:r>
      <w:r w:rsidR="00310859">
        <w:rPr>
          <w:rFonts w:ascii="Arial" w:hAnsi="Arial" w:cs="Arial"/>
          <w:color w:val="000000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="00653715">
        <w:rPr>
          <w:rFonts w:ascii="Arial" w:hAnsi="Arial" w:cs="Arial"/>
          <w:color w:val="000000"/>
          <w:sz w:val="24"/>
          <w:szCs w:val="24"/>
        </w:rPr>
        <w:t>.</w:t>
      </w:r>
    </w:p>
    <w:p w14:paraId="0F7232EF" w14:textId="7777777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Zajęcia prowadzone są poza godzinami lekcyjnymi uczennic i uczniów.</w:t>
      </w:r>
    </w:p>
    <w:p w14:paraId="2B18C59B" w14:textId="7777777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Zajęcia mogą odbywać się w dni robocze od poniedziałku do piątku i/lub w trybie weekendowym. </w:t>
      </w:r>
    </w:p>
    <w:p w14:paraId="7061896C" w14:textId="5D1B912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Dla każdej grupy zaplanowano </w:t>
      </w:r>
      <w:r w:rsidR="00354F6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 godzin zajęć</w:t>
      </w:r>
      <w:r w:rsidR="00354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(1 godz. równa </w:t>
      </w:r>
      <w:r w:rsidR="00354F6E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minut). </w:t>
      </w:r>
    </w:p>
    <w:p w14:paraId="68E1E453" w14:textId="3D5A786B" w:rsidR="00FD2971" w:rsidRPr="00237C35" w:rsidRDefault="003C7E17" w:rsidP="00237C35">
      <w:pPr>
        <w:numPr>
          <w:ilvl w:val="0"/>
          <w:numId w:val="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realizowany jest w okresie roku szkolnego 202</w:t>
      </w:r>
      <w:r w:rsidR="00354F6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/202</w:t>
      </w:r>
      <w:r w:rsidR="00354F6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 Zajęcia będą </w:t>
      </w:r>
      <w:r w:rsidRPr="004B696E">
        <w:rPr>
          <w:rFonts w:ascii="Arial" w:hAnsi="Arial" w:cs="Arial"/>
          <w:sz w:val="24"/>
          <w:szCs w:val="24"/>
        </w:rPr>
        <w:t>realizowane od X/XI.202</w:t>
      </w:r>
      <w:r w:rsidR="00354F6E" w:rsidRPr="004B696E">
        <w:rPr>
          <w:rFonts w:ascii="Arial" w:hAnsi="Arial" w:cs="Arial"/>
          <w:sz w:val="24"/>
          <w:szCs w:val="24"/>
        </w:rPr>
        <w:t>6</w:t>
      </w:r>
      <w:r w:rsidRPr="004B696E">
        <w:rPr>
          <w:rFonts w:ascii="Arial" w:hAnsi="Arial" w:cs="Arial"/>
          <w:sz w:val="24"/>
          <w:szCs w:val="24"/>
        </w:rPr>
        <w:t xml:space="preserve"> do V</w:t>
      </w:r>
      <w:r w:rsidR="00354F6E" w:rsidRPr="004B696E">
        <w:rPr>
          <w:rFonts w:ascii="Arial" w:hAnsi="Arial" w:cs="Arial"/>
          <w:sz w:val="24"/>
          <w:szCs w:val="24"/>
        </w:rPr>
        <w:t>I</w:t>
      </w:r>
      <w:r w:rsidRPr="004B696E">
        <w:rPr>
          <w:rFonts w:ascii="Arial" w:hAnsi="Arial" w:cs="Arial"/>
          <w:sz w:val="24"/>
          <w:szCs w:val="24"/>
        </w:rPr>
        <w:t>.202</w:t>
      </w:r>
      <w:r w:rsidR="00354F6E" w:rsidRPr="004B696E">
        <w:rPr>
          <w:rFonts w:ascii="Arial" w:hAnsi="Arial" w:cs="Arial"/>
          <w:sz w:val="24"/>
          <w:szCs w:val="24"/>
        </w:rPr>
        <w:t>7</w:t>
      </w:r>
      <w:r w:rsidRPr="004B696E">
        <w:rPr>
          <w:rFonts w:ascii="Arial" w:hAnsi="Arial" w:cs="Arial"/>
          <w:sz w:val="24"/>
          <w:szCs w:val="24"/>
        </w:rPr>
        <w:t xml:space="preserve">. </w:t>
      </w:r>
      <w:r w:rsidR="00237C35" w:rsidRPr="004B696E">
        <w:rPr>
          <w:rFonts w:ascii="Arial" w:hAnsi="Arial" w:cs="Arial"/>
          <w:sz w:val="24"/>
          <w:szCs w:val="24"/>
        </w:rPr>
        <w:t>Wyjazdy</w:t>
      </w:r>
      <w:r w:rsidR="00237C35" w:rsidRPr="00237C35">
        <w:rPr>
          <w:rFonts w:ascii="Arial" w:hAnsi="Arial" w:cs="Arial"/>
          <w:sz w:val="24"/>
          <w:szCs w:val="24"/>
        </w:rPr>
        <w:t xml:space="preserve"> odbywać się będą </w:t>
      </w:r>
      <w:r w:rsidR="00237C35">
        <w:rPr>
          <w:rFonts w:ascii="Arial" w:hAnsi="Arial" w:cs="Arial"/>
          <w:sz w:val="24"/>
          <w:szCs w:val="24"/>
        </w:rPr>
        <w:t>raz/dwa razy</w:t>
      </w:r>
      <w:r w:rsidR="00237C35" w:rsidRPr="00237C35">
        <w:rPr>
          <w:rFonts w:ascii="Arial" w:hAnsi="Arial" w:cs="Arial"/>
          <w:sz w:val="24"/>
          <w:szCs w:val="24"/>
        </w:rPr>
        <w:t xml:space="preserve"> </w:t>
      </w:r>
      <w:r w:rsidR="00237C35" w:rsidRPr="00237C35">
        <w:rPr>
          <w:rFonts w:ascii="Arial" w:hAnsi="Arial" w:cs="Arial"/>
          <w:sz w:val="24"/>
          <w:szCs w:val="24"/>
        </w:rPr>
        <w:br/>
        <w:t xml:space="preserve">w </w:t>
      </w:r>
      <w:r w:rsidR="00237C35">
        <w:rPr>
          <w:rFonts w:ascii="Arial" w:hAnsi="Arial" w:cs="Arial"/>
          <w:sz w:val="24"/>
          <w:szCs w:val="24"/>
        </w:rPr>
        <w:t>tygodniu</w:t>
      </w:r>
      <w:r w:rsidR="00237C35" w:rsidRPr="00237C35">
        <w:rPr>
          <w:rFonts w:ascii="Arial" w:hAnsi="Arial" w:cs="Arial"/>
          <w:sz w:val="24"/>
          <w:szCs w:val="24"/>
        </w:rPr>
        <w:t xml:space="preserve"> (z </w:t>
      </w:r>
      <w:r w:rsidR="00237C35">
        <w:rPr>
          <w:rFonts w:ascii="Arial" w:hAnsi="Arial" w:cs="Arial"/>
          <w:sz w:val="24"/>
          <w:szCs w:val="24"/>
        </w:rPr>
        <w:t xml:space="preserve">ewentualnym </w:t>
      </w:r>
      <w:r w:rsidR="00237C35" w:rsidRPr="00237C35">
        <w:rPr>
          <w:rFonts w:ascii="Arial" w:hAnsi="Arial" w:cs="Arial"/>
          <w:sz w:val="24"/>
          <w:szCs w:val="24"/>
        </w:rPr>
        <w:t>uwzględnieniem przerw - święta, ferie).</w:t>
      </w:r>
    </w:p>
    <w:p w14:paraId="3D013A2A" w14:textId="7777777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Dokładne terminy zajęć/wyjazdów zostaną przekazane uczestnikom projektu po ustaleniu szczegółowego harmonogramu. </w:t>
      </w:r>
    </w:p>
    <w:p w14:paraId="73213A51" w14:textId="77777777" w:rsidR="00FD2971" w:rsidRDefault="003C7E17">
      <w:pPr>
        <w:numPr>
          <w:ilvl w:val="0"/>
          <w:numId w:val="2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ramach projektu zapewnia się</w:t>
      </w:r>
      <w:r>
        <w:rPr>
          <w:rFonts w:ascii="Arial" w:hAnsi="Arial" w:cs="Arial"/>
        </w:rPr>
        <w:t>:</w:t>
      </w:r>
    </w:p>
    <w:p w14:paraId="28B24942" w14:textId="7C312B17" w:rsidR="00EA2575" w:rsidRDefault="00BD0A1F" w:rsidP="00BD0A1F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A2575">
        <w:rPr>
          <w:rFonts w:ascii="Arial" w:hAnsi="Arial" w:cs="Arial"/>
          <w:sz w:val="24"/>
          <w:szCs w:val="24"/>
        </w:rPr>
        <w:t>transport na basen (</w:t>
      </w:r>
      <w:r>
        <w:rPr>
          <w:rFonts w:ascii="Arial" w:hAnsi="Arial" w:cs="Arial"/>
          <w:sz w:val="24"/>
          <w:szCs w:val="24"/>
        </w:rPr>
        <w:t xml:space="preserve">bus na </w:t>
      </w:r>
      <w:r w:rsidR="00310859">
        <w:rPr>
          <w:rFonts w:ascii="Arial" w:hAnsi="Arial" w:cs="Arial"/>
          <w:sz w:val="24"/>
          <w:szCs w:val="24"/>
        </w:rPr>
        <w:t>17</w:t>
      </w:r>
      <w:r w:rsidR="00EA2575">
        <w:rPr>
          <w:rFonts w:ascii="Arial" w:hAnsi="Arial" w:cs="Arial"/>
          <w:sz w:val="24"/>
          <w:szCs w:val="24"/>
        </w:rPr>
        <w:t xml:space="preserve"> os</w:t>
      </w:r>
      <w:r>
        <w:rPr>
          <w:rFonts w:ascii="Arial" w:hAnsi="Arial" w:cs="Arial"/>
          <w:sz w:val="24"/>
          <w:szCs w:val="24"/>
        </w:rPr>
        <w:t>.</w:t>
      </w:r>
      <w:r w:rsidR="00EA2575">
        <w:rPr>
          <w:rFonts w:ascii="Arial" w:hAnsi="Arial" w:cs="Arial"/>
          <w:sz w:val="24"/>
          <w:szCs w:val="24"/>
        </w:rPr>
        <w:t xml:space="preserve">, tj. </w:t>
      </w:r>
      <w:r w:rsidR="0031085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uczniów +2 opiekunów)</w:t>
      </w:r>
      <w:r w:rsidR="00105372">
        <w:rPr>
          <w:rFonts w:ascii="Arial" w:hAnsi="Arial" w:cs="Arial"/>
          <w:sz w:val="24"/>
          <w:szCs w:val="24"/>
        </w:rPr>
        <w:t>. K</w:t>
      </w:r>
      <w:r>
        <w:rPr>
          <w:rFonts w:ascii="Arial" w:hAnsi="Arial" w:cs="Arial"/>
          <w:sz w:val="24"/>
          <w:szCs w:val="24"/>
        </w:rPr>
        <w:t>ażda grupa 30</w:t>
      </w:r>
      <w:r w:rsidR="00EA2575">
        <w:rPr>
          <w:rFonts w:ascii="Arial" w:hAnsi="Arial" w:cs="Arial"/>
          <w:sz w:val="24"/>
          <w:szCs w:val="24"/>
        </w:rPr>
        <w:t xml:space="preserve"> wyjazdów,</w:t>
      </w:r>
      <w:r>
        <w:rPr>
          <w:rFonts w:ascii="Arial" w:hAnsi="Arial" w:cs="Arial"/>
          <w:sz w:val="24"/>
          <w:szCs w:val="24"/>
        </w:rPr>
        <w:t xml:space="preserve"> tj. 3 gr x 30 wyjazdów = 90 wyjazdów,</w:t>
      </w:r>
    </w:p>
    <w:p w14:paraId="07A92442" w14:textId="77777777" w:rsidR="00BD0A1F" w:rsidRDefault="00BD0A1F" w:rsidP="00BD0A1F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BD0A1F">
        <w:rPr>
          <w:rFonts w:ascii="Arial" w:hAnsi="Arial" w:cs="Arial"/>
          <w:sz w:val="24"/>
          <w:szCs w:val="24"/>
        </w:rPr>
        <w:t>bilety wstępu na basen,</w:t>
      </w:r>
    </w:p>
    <w:p w14:paraId="72C236FF" w14:textId="658D39E2" w:rsidR="008B2102" w:rsidRPr="008B2102" w:rsidRDefault="008B2102" w:rsidP="008B2102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8B2102">
        <w:rPr>
          <w:rFonts w:ascii="Arial" w:hAnsi="Arial" w:cs="Arial"/>
          <w:sz w:val="24"/>
          <w:szCs w:val="24"/>
        </w:rPr>
        <w:t>opiekunów w trakcie przejazdu i na basenie (</w:t>
      </w:r>
      <w:r>
        <w:rPr>
          <w:rFonts w:ascii="Arial" w:hAnsi="Arial" w:cs="Arial"/>
          <w:sz w:val="24"/>
          <w:szCs w:val="24"/>
        </w:rPr>
        <w:t>2</w:t>
      </w:r>
      <w:r w:rsidRPr="008B2102">
        <w:rPr>
          <w:rFonts w:ascii="Arial" w:hAnsi="Arial" w:cs="Arial"/>
          <w:sz w:val="24"/>
          <w:szCs w:val="24"/>
        </w:rPr>
        <w:t xml:space="preserve"> opiekun</w:t>
      </w:r>
      <w:r>
        <w:rPr>
          <w:rFonts w:ascii="Arial" w:hAnsi="Arial" w:cs="Arial"/>
          <w:sz w:val="24"/>
          <w:szCs w:val="24"/>
        </w:rPr>
        <w:t>ów</w:t>
      </w:r>
      <w:r w:rsidRPr="008B2102">
        <w:rPr>
          <w:rFonts w:ascii="Arial" w:hAnsi="Arial" w:cs="Arial"/>
          <w:sz w:val="24"/>
          <w:szCs w:val="24"/>
        </w:rPr>
        <w:t xml:space="preserve"> na </w:t>
      </w:r>
      <w:r w:rsidR="00310859">
        <w:rPr>
          <w:rFonts w:ascii="Arial" w:hAnsi="Arial" w:cs="Arial"/>
          <w:sz w:val="24"/>
          <w:szCs w:val="24"/>
        </w:rPr>
        <w:t>15</w:t>
      </w:r>
      <w:r w:rsidRPr="008B2102">
        <w:rPr>
          <w:rFonts w:ascii="Arial" w:hAnsi="Arial" w:cs="Arial"/>
          <w:sz w:val="24"/>
          <w:szCs w:val="24"/>
        </w:rPr>
        <w:t xml:space="preserve"> UP, 1 wyjazd to </w:t>
      </w:r>
      <w:r>
        <w:rPr>
          <w:rFonts w:ascii="Arial" w:hAnsi="Arial" w:cs="Arial"/>
          <w:sz w:val="24"/>
          <w:szCs w:val="24"/>
        </w:rPr>
        <w:br/>
        <w:t>3</w:t>
      </w:r>
      <w:r w:rsidRPr="008B2102">
        <w:rPr>
          <w:rFonts w:ascii="Arial" w:hAnsi="Arial" w:cs="Arial"/>
          <w:sz w:val="24"/>
          <w:szCs w:val="24"/>
        </w:rPr>
        <w:t xml:space="preserve"> </w:t>
      </w:r>
      <w:r w:rsidR="00B4102E">
        <w:rPr>
          <w:rFonts w:ascii="Arial" w:hAnsi="Arial" w:cs="Arial"/>
          <w:sz w:val="24"/>
          <w:szCs w:val="24"/>
        </w:rPr>
        <w:t>godz.</w:t>
      </w:r>
      <w:r w:rsidRPr="008B2102">
        <w:rPr>
          <w:rFonts w:ascii="Arial" w:hAnsi="Arial" w:cs="Arial"/>
          <w:sz w:val="24"/>
          <w:szCs w:val="24"/>
        </w:rPr>
        <w:t xml:space="preserve"> opieki dla 1 opiekuna),</w:t>
      </w:r>
    </w:p>
    <w:p w14:paraId="5CC72631" w14:textId="71F677F3" w:rsidR="00FD2971" w:rsidRPr="008B2102" w:rsidRDefault="003C7E17" w:rsidP="008B2102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8B2102">
        <w:rPr>
          <w:rFonts w:ascii="Arial" w:hAnsi="Arial" w:cs="Arial"/>
          <w:sz w:val="24"/>
          <w:szCs w:val="24"/>
        </w:rPr>
        <w:t>instruktorów nauki pływania (osob</w:t>
      </w:r>
      <w:r w:rsidR="00B4102E">
        <w:rPr>
          <w:rFonts w:ascii="Arial" w:hAnsi="Arial" w:cs="Arial"/>
          <w:sz w:val="24"/>
          <w:szCs w:val="24"/>
        </w:rPr>
        <w:t>y</w:t>
      </w:r>
      <w:r w:rsidRPr="008B2102">
        <w:rPr>
          <w:rFonts w:ascii="Arial" w:hAnsi="Arial" w:cs="Arial"/>
          <w:sz w:val="24"/>
          <w:szCs w:val="24"/>
        </w:rPr>
        <w:t xml:space="preserve"> posiadając</w:t>
      </w:r>
      <w:r w:rsidR="00B4102E">
        <w:rPr>
          <w:rFonts w:ascii="Arial" w:hAnsi="Arial" w:cs="Arial"/>
          <w:sz w:val="24"/>
          <w:szCs w:val="24"/>
        </w:rPr>
        <w:t>e</w:t>
      </w:r>
      <w:r w:rsidRPr="008B2102">
        <w:rPr>
          <w:rFonts w:ascii="Arial" w:hAnsi="Arial" w:cs="Arial"/>
          <w:sz w:val="24"/>
          <w:szCs w:val="24"/>
        </w:rPr>
        <w:t xml:space="preserve"> </w:t>
      </w:r>
      <w:r w:rsidR="008B2102">
        <w:rPr>
          <w:rFonts w:ascii="Arial" w:hAnsi="Arial" w:cs="Arial"/>
          <w:sz w:val="24"/>
          <w:szCs w:val="24"/>
        </w:rPr>
        <w:t>odpowiednie kwalifikacje i doświadczenie w pracy z dziećmi)</w:t>
      </w:r>
      <w:r w:rsidR="00B4102E">
        <w:rPr>
          <w:rFonts w:ascii="Arial" w:hAnsi="Arial" w:cs="Arial"/>
          <w:sz w:val="24"/>
          <w:szCs w:val="24"/>
        </w:rPr>
        <w:t xml:space="preserve">, </w:t>
      </w:r>
      <w:r w:rsidRPr="008B2102">
        <w:rPr>
          <w:rFonts w:ascii="Arial" w:hAnsi="Arial" w:cs="Arial"/>
          <w:sz w:val="24"/>
          <w:szCs w:val="24"/>
        </w:rPr>
        <w:t>1 instruktor na grupę 1</w:t>
      </w:r>
      <w:r w:rsidR="00310859">
        <w:rPr>
          <w:rFonts w:ascii="Arial" w:hAnsi="Arial" w:cs="Arial"/>
          <w:sz w:val="24"/>
          <w:szCs w:val="24"/>
        </w:rPr>
        <w:t>5</w:t>
      </w:r>
      <w:r w:rsidRPr="008B2102">
        <w:rPr>
          <w:rFonts w:ascii="Arial" w:hAnsi="Arial" w:cs="Arial"/>
          <w:sz w:val="24"/>
          <w:szCs w:val="24"/>
        </w:rPr>
        <w:t xml:space="preserve"> UP,</w:t>
      </w:r>
    </w:p>
    <w:p w14:paraId="5009E054" w14:textId="75C41676" w:rsidR="00FD2971" w:rsidRDefault="003C7E17" w:rsidP="00FB1235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podstawowe wyposażenie niezbędne do udziału w zajęciach (czepek, okulary, za</w:t>
      </w:r>
      <w:r w:rsidR="008B2102">
        <w:rPr>
          <w:rFonts w:ascii="Arial" w:hAnsi="Arial" w:cs="Arial"/>
          <w:sz w:val="24"/>
          <w:szCs w:val="24"/>
        </w:rPr>
        <w:t>cisk</w:t>
      </w:r>
      <w:r>
        <w:rPr>
          <w:rFonts w:ascii="Arial" w:hAnsi="Arial" w:cs="Arial"/>
          <w:sz w:val="24"/>
          <w:szCs w:val="24"/>
        </w:rPr>
        <w:t xml:space="preserve"> do nosa, ręcznik i torba),</w:t>
      </w:r>
    </w:p>
    <w:p w14:paraId="25EFD7B3" w14:textId="20189964" w:rsidR="00FD2971" w:rsidRDefault="003C7E17" w:rsidP="00FB1235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709" w:hanging="283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ubezpieczenie od następstw nieszczęśliwych wypadków w trakcie wyjazdów oraz zajęć.</w:t>
      </w:r>
    </w:p>
    <w:p w14:paraId="7259931C" w14:textId="77777777" w:rsidR="00251FD6" w:rsidRPr="00CD4EFC" w:rsidRDefault="00251FD6" w:rsidP="00251FD6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567" w:hanging="425"/>
        <w:textAlignment w:val="auto"/>
        <w:rPr>
          <w:rFonts w:ascii="Arial" w:hAnsi="Arial" w:cs="Arial"/>
          <w:color w:val="000000"/>
          <w:sz w:val="24"/>
          <w:szCs w:val="24"/>
        </w:rPr>
      </w:pPr>
      <w:r w:rsidRPr="00CD4EFC">
        <w:rPr>
          <w:rFonts w:ascii="Arial" w:hAnsi="Arial" w:cs="Arial"/>
          <w:color w:val="000000"/>
          <w:sz w:val="24"/>
          <w:szCs w:val="24"/>
        </w:rPr>
        <w:t>Minimalne wymagania dotyczące celów zajęć:</w:t>
      </w:r>
    </w:p>
    <w:p w14:paraId="716D8DD5" w14:textId="77777777" w:rsidR="00251FD6" w:rsidRPr="00CD4EFC" w:rsidRDefault="00251FD6" w:rsidP="00251FD6">
      <w:pPr>
        <w:pStyle w:val="Akapitzlist"/>
        <w:tabs>
          <w:tab w:val="left" w:pos="709"/>
        </w:tabs>
        <w:suppressAutoHyphens w:val="0"/>
        <w:spacing w:after="0" w:line="276" w:lineRule="auto"/>
        <w:ind w:left="709" w:hanging="283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Pr="00CD4EFC">
        <w:rPr>
          <w:rFonts w:ascii="Arial" w:hAnsi="Arial" w:cs="Arial"/>
          <w:color w:val="000000"/>
          <w:sz w:val="24"/>
          <w:szCs w:val="24"/>
        </w:rPr>
        <w:t>) Wzrost kompetencji społecznych w obszarze wiary w swoje możliwości, pracy zespołowej i współpracy w grupie, budowania więzi i nawiązywania relacji.</w:t>
      </w:r>
    </w:p>
    <w:p w14:paraId="12E71D8B" w14:textId="77777777" w:rsidR="00251FD6" w:rsidRPr="00CD4EFC" w:rsidRDefault="00251FD6" w:rsidP="00251FD6">
      <w:pPr>
        <w:tabs>
          <w:tab w:val="left" w:pos="709"/>
        </w:tabs>
        <w:suppressAutoHyphens w:val="0"/>
        <w:spacing w:after="0" w:line="276" w:lineRule="auto"/>
        <w:ind w:left="709" w:hanging="283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CD4EF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</w:t>
      </w:r>
      <w:r w:rsidRPr="00CD4EFC">
        <w:rPr>
          <w:rFonts w:ascii="Arial" w:hAnsi="Arial" w:cs="Arial"/>
          <w:color w:val="000000"/>
          <w:sz w:val="24"/>
          <w:szCs w:val="24"/>
        </w:rPr>
        <w:t>) Zajęcia będą obejmowały zarówno część edukacyjną, jak i praktyczną z naciskiem na naukę pływania, ale także zabawy wodne i ćwiczenia poprawiające koordynację i kondycje fizyczną dzieci . Instruktorzy będą dostosowywać poziom trudności do umiejętności i uczestników.</w:t>
      </w:r>
    </w:p>
    <w:p w14:paraId="20251E7A" w14:textId="58175EC2" w:rsidR="00FD2971" w:rsidRPr="00251FD6" w:rsidRDefault="00FD2971" w:rsidP="00251FD6">
      <w:pPr>
        <w:pStyle w:val="Akapitzlist"/>
        <w:suppressAutoHyphens w:val="0"/>
        <w:spacing w:after="0" w:line="276" w:lineRule="auto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B0EED09" w14:textId="77777777" w:rsidR="00FD2971" w:rsidRDefault="003C7E17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4</w:t>
      </w:r>
    </w:p>
    <w:p w14:paraId="16A84D63" w14:textId="77777777" w:rsidR="00FD2971" w:rsidRDefault="003C7E17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Proces rekrutacji</w:t>
      </w:r>
    </w:p>
    <w:p w14:paraId="51AD7DA5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Rekrutacja prowadzona jest z zachowaniem równości szans i niedyskryminacji. </w:t>
      </w:r>
      <w:r>
        <w:rPr>
          <w:rFonts w:ascii="Arial" w:hAnsi="Arial" w:cs="Arial"/>
          <w:color w:val="000000"/>
          <w:sz w:val="24"/>
          <w:szCs w:val="24"/>
        </w:rPr>
        <w:br/>
        <w:t xml:space="preserve">Do Projektu będą przyjmowane osoby spełniające kryteria rekrutacji bez względu czynniki, które mogłyby wpływać na ich dyskryminację, ze względu na np. płeć, rasę, </w:t>
      </w:r>
      <w:r>
        <w:rPr>
          <w:rFonts w:ascii="Arial" w:hAnsi="Arial" w:cs="Arial"/>
          <w:color w:val="000000"/>
          <w:sz w:val="24"/>
          <w:szCs w:val="24"/>
        </w:rPr>
        <w:lastRenderedPageBreak/>
        <w:t>kolor skóry, pochodzenie etniczne/społeczne, cechy genetyczne, język, religia/przekonania, poglądy polityczne/wszelkie inne poglądy, przynależność do mniejszości narodowej, majątek, urodzenie, niepełnosprawność, wiek /orientację seksualną.</w:t>
      </w:r>
    </w:p>
    <w:p w14:paraId="07BA0301" w14:textId="323699D5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Rekrutację prowadzi grantobiorca. Zostanie ona poprzedzona kampanią informacyjną, prowadzoną poprzez stronę internetową LGD oraz grantobiorcy (jeśli taką posiada) oraz w takich lokalizacjach jak </w:t>
      </w:r>
      <w:r w:rsidR="001D5FA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zkoły, </w:t>
      </w:r>
      <w:r w:rsidR="001D5FAE">
        <w:rPr>
          <w:rFonts w:ascii="Arial" w:hAnsi="Arial" w:cs="Arial"/>
          <w:sz w:val="24"/>
          <w:szCs w:val="24"/>
        </w:rPr>
        <w:t>MDK lub GOKi.</w:t>
      </w:r>
    </w:p>
    <w:p w14:paraId="0611EB99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Aby zgłosić się do udziału w projekcie należy złożyć „Formularz rekrutacyjny” na wzorze stanowiącym załącznik nr 1 do niniejszego regulaminu wraz z wymaganymi oświadczeniami i załącznikami.</w:t>
      </w:r>
    </w:p>
    <w:p w14:paraId="788802D4" w14:textId="6796AEDF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Kandydat składający formularz rekrutacyjny zobowiązany jest do zapoznania się </w:t>
      </w:r>
      <w:r w:rsidR="00795037">
        <w:rPr>
          <w:rFonts w:ascii="Arial" w:hAnsi="Arial" w:cs="Arial"/>
          <w:bCs/>
          <w:color w:val="000000"/>
          <w:sz w:val="24"/>
          <w:szCs w:val="24"/>
        </w:rPr>
        <w:br/>
      </w:r>
      <w:r>
        <w:rPr>
          <w:rFonts w:ascii="Arial" w:hAnsi="Arial" w:cs="Arial"/>
          <w:bCs/>
          <w:color w:val="000000"/>
          <w:sz w:val="24"/>
          <w:szCs w:val="24"/>
        </w:rPr>
        <w:t>z treścią niniejszego Regulaminu.</w:t>
      </w:r>
    </w:p>
    <w:p w14:paraId="14E16C57" w14:textId="623CD74B" w:rsidR="00FD2971" w:rsidRPr="00043292" w:rsidRDefault="003C7E17">
      <w:pPr>
        <w:numPr>
          <w:ilvl w:val="0"/>
          <w:numId w:val="5"/>
        </w:numPr>
        <w:spacing w:after="0" w:line="276" w:lineRule="auto"/>
        <w:ind w:left="426"/>
        <w:rPr>
          <w:color w:val="000000"/>
        </w:rPr>
      </w:pP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 xml:space="preserve">Formularze rekrutacyjne będą przyjmowane w okresie od </w:t>
      </w:r>
      <w:r w:rsidR="007902E2" w:rsidRPr="00043292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2033A1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>.09.202</w:t>
      </w:r>
      <w:r w:rsidR="00251FD6" w:rsidRPr="00043292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 xml:space="preserve"> r. do </w:t>
      </w:r>
      <w:r w:rsidR="002F2216">
        <w:rPr>
          <w:rFonts w:ascii="Arial" w:hAnsi="Arial" w:cs="Arial"/>
          <w:b/>
          <w:bCs/>
          <w:color w:val="000000"/>
          <w:sz w:val="24"/>
          <w:szCs w:val="24"/>
        </w:rPr>
        <w:t>22</w:t>
      </w:r>
      <w:r w:rsidR="00043292" w:rsidRPr="00043292">
        <w:rPr>
          <w:rFonts w:ascii="Arial" w:hAnsi="Arial" w:cs="Arial"/>
          <w:b/>
          <w:bCs/>
          <w:color w:val="000000"/>
          <w:sz w:val="24"/>
          <w:szCs w:val="24"/>
        </w:rPr>
        <w:t>.09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>.202</w:t>
      </w:r>
      <w:r w:rsidR="00251FD6" w:rsidRPr="00043292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 xml:space="preserve"> r.</w:t>
      </w:r>
    </w:p>
    <w:p w14:paraId="2705F9AF" w14:textId="312BBCE0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Formularz rekrutacyjny może zostać złożony osobiście w biurze projektu</w:t>
      </w:r>
      <w:r w:rsidR="001D5FAE">
        <w:rPr>
          <w:rFonts w:ascii="Arial" w:hAnsi="Arial" w:cs="Arial"/>
          <w:color w:val="000000"/>
          <w:sz w:val="24"/>
          <w:szCs w:val="24"/>
        </w:rPr>
        <w:t xml:space="preserve">: </w:t>
      </w:r>
      <w:r w:rsidR="00D846EA">
        <w:rPr>
          <w:rFonts w:ascii="Arial" w:hAnsi="Arial" w:cs="Arial"/>
          <w:color w:val="000000"/>
          <w:sz w:val="24"/>
          <w:szCs w:val="24"/>
        </w:rPr>
        <w:t>Centrum Kultury w Wielkich Oczach</w:t>
      </w:r>
      <w:r w:rsidR="001D5FAE">
        <w:rPr>
          <w:rFonts w:ascii="Arial" w:hAnsi="Arial" w:cs="Arial"/>
          <w:color w:val="000000"/>
          <w:sz w:val="24"/>
          <w:szCs w:val="24"/>
        </w:rPr>
        <w:t xml:space="preserve">, ul. </w:t>
      </w:r>
      <w:r w:rsidR="00D846EA">
        <w:rPr>
          <w:rFonts w:ascii="Arial" w:hAnsi="Arial" w:cs="Arial"/>
          <w:color w:val="000000"/>
          <w:sz w:val="24"/>
          <w:szCs w:val="24"/>
        </w:rPr>
        <w:t>Leśna 2</w:t>
      </w:r>
      <w:r w:rsidR="001D5FAE">
        <w:rPr>
          <w:rFonts w:ascii="Arial" w:hAnsi="Arial" w:cs="Arial"/>
          <w:color w:val="000000"/>
          <w:sz w:val="24"/>
          <w:szCs w:val="24"/>
        </w:rPr>
        <w:t>, 37-6</w:t>
      </w:r>
      <w:r w:rsidR="00D846EA">
        <w:rPr>
          <w:rFonts w:ascii="Arial" w:hAnsi="Arial" w:cs="Arial"/>
          <w:color w:val="000000"/>
          <w:sz w:val="24"/>
          <w:szCs w:val="24"/>
        </w:rPr>
        <w:t>27 Wielkie Oczy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od poniedziałku do piątku w godzinach 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 xml:space="preserve">od </w:t>
      </w:r>
      <w:r w:rsidR="00043292" w:rsidRPr="00043292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>:00 do 1</w:t>
      </w:r>
      <w:r w:rsidR="00043292" w:rsidRPr="00043292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043292">
        <w:rPr>
          <w:rFonts w:ascii="Arial" w:hAnsi="Arial" w:cs="Arial"/>
          <w:b/>
          <w:bCs/>
          <w:color w:val="000000"/>
          <w:sz w:val="24"/>
          <w:szCs w:val="24"/>
        </w:rPr>
        <w:t>:00</w:t>
      </w:r>
      <w:r>
        <w:rPr>
          <w:rFonts w:ascii="Arial" w:hAnsi="Arial" w:cs="Arial"/>
          <w:color w:val="000000"/>
          <w:sz w:val="24"/>
          <w:szCs w:val="24"/>
        </w:rPr>
        <w:t xml:space="preserve"> lub on-line na adres e-mail:</w:t>
      </w:r>
      <w:r w:rsidR="00043292">
        <w:rPr>
          <w:rFonts w:ascii="Arial" w:hAnsi="Arial" w:cs="Arial"/>
          <w:color w:val="000000"/>
          <w:sz w:val="24"/>
          <w:szCs w:val="24"/>
        </w:rPr>
        <w:t xml:space="preserve"> ck@wielkieoczy.info.pl</w:t>
      </w:r>
      <w:r>
        <w:rPr>
          <w:rFonts w:ascii="Arial" w:hAnsi="Arial" w:cs="Arial"/>
          <w:color w:val="000000"/>
          <w:sz w:val="24"/>
          <w:szCs w:val="24"/>
        </w:rPr>
        <w:t xml:space="preserve"> (w tym przypadku wszystkie dokumenty muszą zostać podpisane elektronicznie, tj. profilem zaufany</w:t>
      </w:r>
      <w:r>
        <w:rPr>
          <w:rFonts w:ascii="Arial" w:hAnsi="Arial" w:cs="Arial"/>
          <w:sz w:val="24"/>
          <w:szCs w:val="24"/>
        </w:rPr>
        <w:t>m lub podpisem kwalifikowanym).</w:t>
      </w:r>
    </w:p>
    <w:p w14:paraId="2B486B45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Formularze zgłoszeniowe są rejestrowane i numerowane według kolejności składanych zgłoszeń, po przedstawieniu kompletu dokumentów.</w:t>
      </w:r>
    </w:p>
    <w:p w14:paraId="1447EE7E" w14:textId="769D67B5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moment złożenia formularza rekrutacyjnego uznaje się datę jego wpływu wraz </w:t>
      </w:r>
      <w:r w:rsidR="0079503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załącznikami do biura projektu. Złożenie formularza potwierdza własnoręcznym </w:t>
      </w:r>
      <w:r>
        <w:rPr>
          <w:rFonts w:ascii="Arial" w:hAnsi="Arial" w:cs="Arial"/>
          <w:color w:val="000000"/>
          <w:sz w:val="24"/>
          <w:szCs w:val="24"/>
        </w:rPr>
        <w:t>podpisem osoba przyjmująca formularz, która dokonuje wpisu jego numeru (wg wzoru: kolejny numer/rok/</w:t>
      </w:r>
      <w:r w:rsidR="00D846EA">
        <w:rPr>
          <w:rFonts w:ascii="Arial" w:hAnsi="Arial" w:cs="Arial"/>
          <w:color w:val="000000"/>
          <w:sz w:val="24"/>
          <w:szCs w:val="24"/>
        </w:rPr>
        <w:t>CKWO</w:t>
      </w:r>
      <w:r>
        <w:rPr>
          <w:rFonts w:ascii="Arial" w:hAnsi="Arial" w:cs="Arial"/>
          <w:color w:val="000000"/>
          <w:sz w:val="24"/>
          <w:szCs w:val="24"/>
        </w:rPr>
        <w:t>/8.1, np. 1/202</w:t>
      </w:r>
      <w:r w:rsidR="001D5FAE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/</w:t>
      </w:r>
      <w:r w:rsidR="00D846EA">
        <w:rPr>
          <w:rFonts w:ascii="Arial" w:hAnsi="Arial" w:cs="Arial"/>
          <w:color w:val="000000"/>
          <w:sz w:val="24"/>
          <w:szCs w:val="24"/>
        </w:rPr>
        <w:t>CKWO</w:t>
      </w:r>
      <w:r>
        <w:rPr>
          <w:rFonts w:ascii="Arial" w:hAnsi="Arial" w:cs="Arial"/>
          <w:color w:val="000000"/>
          <w:sz w:val="24"/>
          <w:szCs w:val="24"/>
        </w:rPr>
        <w:t>/8.1) oraz daty i godziny wpływu.</w:t>
      </w:r>
      <w:r>
        <w:rPr>
          <w:rFonts w:ascii="Arial" w:eastAsia="Courier New" w:hAnsi="Arial" w:cs="Arial"/>
          <w:color w:val="000000"/>
          <w:sz w:val="24"/>
          <w:szCs w:val="24"/>
        </w:rPr>
        <w:t xml:space="preserve"> W przypadku formularza składanego on-line, potwierdzenia wpływu i numeracji dokon</w:t>
      </w:r>
      <w:r>
        <w:rPr>
          <w:rFonts w:ascii="Arial" w:eastAsia="Courier New" w:hAnsi="Arial" w:cs="Arial"/>
          <w:sz w:val="24"/>
          <w:szCs w:val="24"/>
        </w:rPr>
        <w:t>uje się po jego wydrukowaniu.</w:t>
      </w:r>
    </w:p>
    <w:p w14:paraId="269502A2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Ponieważ uczestnikami projektu są uczennice i uczniowie, które/którzy nie ukończyli 18-ego roku życia dokumenty rekrutacyjne, o których mowa w § 4 oraz pozostałe dokumenty związane z uczestnictwem w projekcie podpisywane są i składane przez rodzica/opiekuna prawnego.</w:t>
      </w:r>
    </w:p>
    <w:p w14:paraId="3D92D6CB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Złożenie niekompletnych lub nieczytelnie wypełnionych dokumentów rekrutacyjnych (formularza i załączników) skutkuje ich odrzuceniem.</w:t>
      </w:r>
    </w:p>
    <w:p w14:paraId="454710B3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Złożenie formularza rekrutacyjnego nie jest równoznaczne z zakwalifikowaniem kandydata do uczestnictwa w projekcie.</w:t>
      </w:r>
    </w:p>
    <w:p w14:paraId="52586C88" w14:textId="08AB1963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Składanie formularz</w:t>
      </w:r>
      <w:r w:rsidR="001D5FAE">
        <w:rPr>
          <w:rFonts w:ascii="Arial" w:hAnsi="Arial" w:cs="Arial"/>
          <w:color w:val="000000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rekrutacyjn</w:t>
      </w:r>
      <w:r w:rsidR="001D5FAE">
        <w:rPr>
          <w:rFonts w:ascii="Arial" w:hAnsi="Arial" w:cs="Arial"/>
          <w:color w:val="000000"/>
          <w:sz w:val="24"/>
          <w:szCs w:val="24"/>
        </w:rPr>
        <w:t>ych</w:t>
      </w:r>
      <w:r>
        <w:rPr>
          <w:rFonts w:ascii="Arial" w:hAnsi="Arial" w:cs="Arial"/>
          <w:color w:val="000000"/>
          <w:sz w:val="24"/>
          <w:szCs w:val="24"/>
        </w:rPr>
        <w:t xml:space="preserve"> może zostać wydłużone w przypadku niewystarczającej liczby zgłoszeń z uwzględnieniem listy rezerwowej, o czym grantobiorca poinformuje poprzez</w:t>
      </w:r>
      <w:r w:rsidR="00A27C4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stronę internetową.</w:t>
      </w:r>
    </w:p>
    <w:p w14:paraId="25487E84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Etapy rekrutacji: </w:t>
      </w:r>
    </w:p>
    <w:p w14:paraId="692A5103" w14:textId="77777777" w:rsidR="00FD2971" w:rsidRDefault="003C7E17" w:rsidP="0018107F">
      <w:pPr>
        <w:pStyle w:val="Akapitzlist"/>
        <w:numPr>
          <w:ilvl w:val="1"/>
          <w:numId w:val="11"/>
        </w:numPr>
        <w:spacing w:after="120" w:line="276" w:lineRule="auto"/>
        <w:ind w:left="992" w:hanging="567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Złożenie formularza rekrutacyjnego przez kandydata łącznie z wymaganymi załącznikami.</w:t>
      </w:r>
    </w:p>
    <w:p w14:paraId="1772CFBC" w14:textId="4C26F3C1" w:rsidR="00FD2971" w:rsidRDefault="003C7E17">
      <w:pPr>
        <w:pStyle w:val="Akapitzlist"/>
        <w:numPr>
          <w:ilvl w:val="1"/>
          <w:numId w:val="11"/>
        </w:numPr>
        <w:suppressAutoHyphens w:val="0"/>
        <w:spacing w:after="120" w:line="276" w:lineRule="auto"/>
        <w:ind w:left="993" w:hanging="567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Weryfikacja spełnienia przez kandydata kryteriów formalnych, tj.:</w:t>
      </w:r>
      <w:r w:rsidR="00E37F1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B283BC4" w14:textId="2B21B99A" w:rsidR="00E37F1E" w:rsidRPr="0033077D" w:rsidRDefault="00E37F1E" w:rsidP="00E37F1E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0" w:line="240" w:lineRule="auto"/>
        <w:ind w:left="1134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33077D">
        <w:rPr>
          <w:rFonts w:ascii="Arial" w:hAnsi="Arial" w:cs="Arial"/>
          <w:sz w:val="24"/>
          <w:szCs w:val="24"/>
        </w:rPr>
        <w:t xml:space="preserve">uczeń szkoły podstawowej z klas I-VIII z obszaru objętego wsparciem w </w:t>
      </w:r>
      <w:r w:rsidRPr="003725FD">
        <w:rPr>
          <w:rFonts w:ascii="Arial" w:hAnsi="Arial" w:cs="Arial"/>
          <w:sz w:val="24"/>
          <w:szCs w:val="24"/>
        </w:rPr>
        <w:t xml:space="preserve">projekcie – </w:t>
      </w:r>
      <w:r w:rsidR="003725FD" w:rsidRPr="003725FD">
        <w:rPr>
          <w:rFonts w:ascii="Arial" w:hAnsi="Arial" w:cs="Arial"/>
          <w:sz w:val="24"/>
          <w:szCs w:val="24"/>
        </w:rPr>
        <w:t>kserokopia</w:t>
      </w:r>
      <w:r w:rsidRPr="003725FD">
        <w:rPr>
          <w:rFonts w:ascii="Arial" w:hAnsi="Arial" w:cs="Arial"/>
          <w:sz w:val="24"/>
          <w:szCs w:val="24"/>
        </w:rPr>
        <w:t xml:space="preserve"> legitymacji szkolnej lu</w:t>
      </w:r>
      <w:r w:rsidR="00C73F9F" w:rsidRPr="003725FD">
        <w:rPr>
          <w:rFonts w:ascii="Arial" w:hAnsi="Arial" w:cs="Arial"/>
          <w:sz w:val="24"/>
          <w:szCs w:val="24"/>
        </w:rPr>
        <w:t>b</w:t>
      </w:r>
      <w:r w:rsidRPr="0033077D">
        <w:rPr>
          <w:rFonts w:ascii="Arial" w:hAnsi="Arial" w:cs="Arial"/>
          <w:sz w:val="24"/>
          <w:szCs w:val="24"/>
        </w:rPr>
        <w:t xml:space="preserve"> zaświadczenie z sekretariatu,</w:t>
      </w:r>
    </w:p>
    <w:p w14:paraId="2AC99CED" w14:textId="58E254A4" w:rsidR="00FD2971" w:rsidRPr="00E37F1E" w:rsidRDefault="00E37F1E" w:rsidP="00E37F1E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0" w:line="240" w:lineRule="auto"/>
        <w:ind w:left="1134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33077D">
        <w:rPr>
          <w:rFonts w:ascii="Arial" w:hAnsi="Arial" w:cs="Arial"/>
          <w:sz w:val="24"/>
          <w:szCs w:val="24"/>
        </w:rPr>
        <w:t>chęć udziału w projekcie – oświadczenie ucznia i rodzica/opiekuna prawnego.</w:t>
      </w:r>
    </w:p>
    <w:p w14:paraId="1395F842" w14:textId="77777777" w:rsidR="00FD2971" w:rsidRDefault="003C7E17" w:rsidP="0018107F">
      <w:pPr>
        <w:pStyle w:val="Akapitzlist"/>
        <w:numPr>
          <w:ilvl w:val="1"/>
          <w:numId w:val="11"/>
        </w:numPr>
        <w:spacing w:after="0" w:line="276" w:lineRule="auto"/>
        <w:ind w:left="993" w:hanging="567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Weryfikacja spełnienia przez kandydata kryteriów premiujących, w tym przyznanie punktów, tj.:</w:t>
      </w:r>
    </w:p>
    <w:p w14:paraId="109932B6" w14:textId="405CDF5B" w:rsidR="00E37F1E" w:rsidRPr="0033077D" w:rsidRDefault="003C7E17" w:rsidP="00E37F1E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 w:after="120" w:line="240" w:lineRule="auto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pkt.-</w:t>
      </w:r>
      <w:r w:rsidR="00E37F1E" w:rsidRPr="00E37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7F1E" w:rsidRPr="0033077D">
        <w:rPr>
          <w:rFonts w:ascii="Arial" w:hAnsi="Arial" w:cs="Arial"/>
          <w:color w:val="000000" w:themeColor="text1"/>
          <w:sz w:val="24"/>
          <w:szCs w:val="24"/>
        </w:rPr>
        <w:t>uczennica/uczeń zamieszkująca/cy na obszarze wiejskim w rozumieniu RLKS (oświadczenie);</w:t>
      </w:r>
    </w:p>
    <w:p w14:paraId="603B186D" w14:textId="77777777" w:rsidR="00E37F1E" w:rsidRPr="00F01A67" w:rsidRDefault="00E37F1E" w:rsidP="00E37F1E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 w:after="0" w:line="240" w:lineRule="auto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F01A67">
        <w:rPr>
          <w:rFonts w:ascii="Arial" w:hAnsi="Arial" w:cs="Arial"/>
          <w:sz w:val="24"/>
          <w:szCs w:val="24"/>
        </w:rPr>
        <w:t>1 pkt.- uczennica/uczeń z niepełnosprawnościami (oświadczenie oraz dokument potwierdzający, np. orzeczenie);</w:t>
      </w:r>
    </w:p>
    <w:p w14:paraId="17927405" w14:textId="083AC332" w:rsidR="00E37F1E" w:rsidRPr="00F01A67" w:rsidRDefault="00E37F1E" w:rsidP="00F01A67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 w:after="0" w:line="240" w:lineRule="auto"/>
        <w:contextualSpacing w:val="0"/>
        <w:textAlignment w:val="auto"/>
        <w:rPr>
          <w:rFonts w:ascii="Arial" w:hAnsi="Arial" w:cs="Arial"/>
          <w:sz w:val="24"/>
          <w:szCs w:val="24"/>
        </w:rPr>
      </w:pPr>
      <w:r w:rsidRPr="00F01A67">
        <w:rPr>
          <w:rFonts w:ascii="Arial" w:hAnsi="Arial" w:cs="Arial"/>
          <w:sz w:val="24"/>
          <w:szCs w:val="24"/>
        </w:rPr>
        <w:t>1 pkt.- uczennica/uczeń którego rodzic/opiekun prawny otrzymuje zasiłek rodzinny na dziecko (oświadczenie, dok. potwierdzający, np. zaświadczenie z GOPS/MOPS).</w:t>
      </w:r>
    </w:p>
    <w:p w14:paraId="0FB30409" w14:textId="60E40B82" w:rsidR="00FD2971" w:rsidRDefault="003C7E17" w:rsidP="00795037">
      <w:pPr>
        <w:pStyle w:val="Akapitzlist"/>
        <w:numPr>
          <w:ilvl w:val="1"/>
          <w:numId w:val="11"/>
        </w:numPr>
        <w:spacing w:before="120" w:after="0" w:line="276" w:lineRule="auto"/>
        <w:ind w:left="992" w:hanging="567"/>
        <w:textAlignment w:val="auto"/>
        <w:rPr>
          <w:rFonts w:ascii="Arial" w:hAnsi="Arial" w:cs="Arial"/>
          <w:sz w:val="24"/>
          <w:szCs w:val="24"/>
        </w:rPr>
      </w:pPr>
      <w:r w:rsidRPr="00F01A67">
        <w:rPr>
          <w:rFonts w:ascii="Arial" w:hAnsi="Arial" w:cs="Arial"/>
          <w:sz w:val="24"/>
          <w:szCs w:val="24"/>
        </w:rPr>
        <w:t xml:space="preserve">Sporządzenie list uczestników zakwalifikowanych do udziału w projekcie oraz listy rezerwowej. O zakwalifikowaniu decyduje liczba uzyskanych punktów (malejąco), a w przypadku </w:t>
      </w:r>
      <w:r>
        <w:rPr>
          <w:rFonts w:ascii="Arial" w:hAnsi="Arial" w:cs="Arial"/>
          <w:sz w:val="24"/>
          <w:szCs w:val="24"/>
        </w:rPr>
        <w:t xml:space="preserve">braku możliwości zakwalifikowania uczestnika </w:t>
      </w:r>
      <w:r w:rsidR="0079503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oparciu o przyjęte kryteria premiujące decyduje kolejność zgłoszenia (data </w:t>
      </w:r>
      <w:r w:rsidR="0079503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godzina wpływu formularza rekrutacyjnego). Osoby niezakwalifikowane utworzą listę rezerwową </w:t>
      </w:r>
      <w:r>
        <w:rPr>
          <w:rFonts w:ascii="Arial" w:hAnsi="Arial" w:cs="Arial"/>
          <w:color w:val="000000"/>
          <w:sz w:val="24"/>
          <w:szCs w:val="24"/>
        </w:rPr>
        <w:t xml:space="preserve">wg </w:t>
      </w:r>
      <w:r>
        <w:rPr>
          <w:rFonts w:ascii="Arial" w:hAnsi="Arial" w:cs="Arial"/>
          <w:sz w:val="24"/>
          <w:szCs w:val="24"/>
        </w:rPr>
        <w:t>uzyskanych punktów (malejąco), w przypadku takiej samej liczby punktów decyduje kolejność zgłoszenia (data i godzina wpływu formularza rekrutacyjnego).</w:t>
      </w:r>
    </w:p>
    <w:p w14:paraId="61AE9653" w14:textId="77777777" w:rsidR="00FD2971" w:rsidRDefault="003C7E17">
      <w:pPr>
        <w:numPr>
          <w:ilvl w:val="0"/>
          <w:numId w:val="5"/>
        </w:numPr>
        <w:spacing w:before="120" w:after="0" w:line="276" w:lineRule="auto"/>
        <w:ind w:left="425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Rekrutacja prowadzona jest osobno dla dziewczynek, a osobno dla chłopców w celu osiągnięcia wymaganej liczby uczestniczek i uczestników zgodnie z założonymi wskaźnikami w podziale na płeć.</w:t>
      </w:r>
    </w:p>
    <w:p w14:paraId="01C9CBD1" w14:textId="51B77CD3" w:rsidR="00FD2971" w:rsidRPr="00251FD6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251FD6">
        <w:rPr>
          <w:rFonts w:ascii="Arial" w:hAnsi="Arial" w:cs="Arial"/>
          <w:bCs/>
          <w:color w:val="000000"/>
          <w:sz w:val="24"/>
          <w:szCs w:val="24"/>
        </w:rPr>
        <w:t xml:space="preserve">Decyzję o zakwalifikowaniu do udziału w projekcie podejmuje </w:t>
      </w:r>
      <w:r w:rsidR="00251FD6" w:rsidRPr="00251FD6">
        <w:rPr>
          <w:rFonts w:ascii="Arial" w:hAnsi="Arial" w:cs="Arial"/>
          <w:bCs/>
          <w:color w:val="000000"/>
          <w:sz w:val="24"/>
          <w:szCs w:val="24"/>
        </w:rPr>
        <w:t>grantobiorca,</w:t>
      </w:r>
      <w:r w:rsidRPr="00251FD6">
        <w:rPr>
          <w:rFonts w:ascii="Arial" w:hAnsi="Arial" w:cs="Arial"/>
          <w:sz w:val="24"/>
          <w:szCs w:val="24"/>
        </w:rPr>
        <w:t xml:space="preserve"> tworząc listę rankingową.</w:t>
      </w:r>
    </w:p>
    <w:p w14:paraId="359CC65A" w14:textId="23D17CB5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251FD6">
        <w:rPr>
          <w:rFonts w:ascii="Arial" w:hAnsi="Arial" w:cs="Arial"/>
          <w:color w:val="000000"/>
          <w:sz w:val="24"/>
          <w:szCs w:val="24"/>
        </w:rPr>
        <w:t>Lista rankingowa (lista uczestników zakwalifikowanych i lista rezerwowa) zostanie umieszczona na stronie internetowej</w:t>
      </w:r>
      <w:r w:rsidR="00251FD6" w:rsidRPr="00251FD6">
        <w:rPr>
          <w:rFonts w:ascii="Arial" w:hAnsi="Arial" w:cs="Arial"/>
          <w:color w:val="000000"/>
          <w:sz w:val="24"/>
          <w:szCs w:val="24"/>
        </w:rPr>
        <w:t>/media</w:t>
      </w:r>
      <w:r w:rsidR="003725FD">
        <w:rPr>
          <w:rFonts w:ascii="Arial" w:hAnsi="Arial" w:cs="Arial"/>
          <w:color w:val="000000"/>
          <w:sz w:val="24"/>
          <w:szCs w:val="24"/>
        </w:rPr>
        <w:t>ch</w:t>
      </w:r>
      <w:r w:rsidR="00251FD6" w:rsidRPr="00251FD6">
        <w:rPr>
          <w:rFonts w:ascii="Arial" w:hAnsi="Arial" w:cs="Arial"/>
          <w:color w:val="000000"/>
          <w:sz w:val="24"/>
          <w:szCs w:val="24"/>
        </w:rPr>
        <w:t xml:space="preserve"> społeczno</w:t>
      </w:r>
      <w:r w:rsidR="003725FD">
        <w:rPr>
          <w:rFonts w:ascii="Arial" w:hAnsi="Arial" w:cs="Arial"/>
          <w:color w:val="000000"/>
          <w:sz w:val="24"/>
          <w:szCs w:val="24"/>
        </w:rPr>
        <w:t>ś</w:t>
      </w:r>
      <w:r w:rsidR="00251FD6" w:rsidRPr="00251FD6">
        <w:rPr>
          <w:rFonts w:ascii="Arial" w:hAnsi="Arial" w:cs="Arial"/>
          <w:color w:val="000000"/>
          <w:sz w:val="24"/>
          <w:szCs w:val="24"/>
        </w:rPr>
        <w:t>ciow</w:t>
      </w:r>
      <w:r w:rsidR="003725FD">
        <w:rPr>
          <w:rFonts w:ascii="Arial" w:hAnsi="Arial" w:cs="Arial"/>
          <w:color w:val="000000"/>
          <w:sz w:val="24"/>
          <w:szCs w:val="24"/>
        </w:rPr>
        <w:t>ych</w:t>
      </w:r>
      <w:r w:rsidRPr="00251FD6">
        <w:rPr>
          <w:rFonts w:ascii="Arial" w:hAnsi="Arial" w:cs="Arial"/>
          <w:color w:val="000000"/>
          <w:sz w:val="24"/>
          <w:szCs w:val="24"/>
        </w:rPr>
        <w:t xml:space="preserve"> grantobiorcy po</w:t>
      </w:r>
      <w:r>
        <w:rPr>
          <w:rFonts w:ascii="Arial" w:hAnsi="Arial" w:cs="Arial"/>
          <w:color w:val="000000"/>
          <w:sz w:val="24"/>
          <w:szCs w:val="24"/>
        </w:rPr>
        <w:t xml:space="preserve"> zakończeniu procesu rekrutacji do wiadomości osób zainteresowanych.</w:t>
      </w:r>
    </w:p>
    <w:p w14:paraId="5A7231BA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 sporządzeniu listy rankingowej kandydaci informowani są również telefonicznie </w:t>
      </w:r>
      <w:r>
        <w:rPr>
          <w:rFonts w:ascii="Arial" w:hAnsi="Arial" w:cs="Arial"/>
          <w:color w:val="000000"/>
          <w:sz w:val="24"/>
          <w:szCs w:val="24"/>
        </w:rPr>
        <w:br/>
        <w:t xml:space="preserve">o wyniku rekrutacji, a w przypadku osób zakwalifikowanych do udziału w projekcie również o planowanym terminie rozpoczęcia udziału w projekcie. </w:t>
      </w:r>
    </w:p>
    <w:p w14:paraId="69EAA4E7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Kandydaci zakwalifikowani do udziału w projekcie zobowiązani są do podpisania Deklaracji udziału w projekcie </w:t>
      </w:r>
      <w:r>
        <w:rPr>
          <w:rFonts w:ascii="Arial" w:hAnsi="Arial" w:cs="Arial"/>
          <w:color w:val="000000"/>
          <w:sz w:val="24"/>
          <w:szCs w:val="24"/>
        </w:rPr>
        <w:t>(zał. nr 2 do Regulaminu)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w momencie przystąpienia do pierwszej formy wsparcia </w:t>
      </w:r>
      <w:r>
        <w:rPr>
          <w:rFonts w:ascii="Arial" w:hAnsi="Arial" w:cs="Arial"/>
          <w:color w:val="000000"/>
          <w:sz w:val="24"/>
          <w:szCs w:val="24"/>
        </w:rPr>
        <w:t xml:space="preserve">(tj. pierwszych zajęć). </w:t>
      </w:r>
    </w:p>
    <w:p w14:paraId="69C5272E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Uczestnicy projektu podpisują również Klauzulę informacyjną RODO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(zał. nr 3 do Regulaminu) oraz Zgodę na przetwarzanie wizerunku (zał. nr 4 do Regulaminu). </w:t>
      </w:r>
    </w:p>
    <w:p w14:paraId="4B7CF3D1" w14:textId="77777777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przypadku rezygnacji, wykreślenia UP z udziału w projekcie lub braku możliwości udziału w projekcie z innych przyczyn (np. orzeczenie lekarskie o istnieniu przeciwwskazania do udziału w projekcie), na miejsce osoby zakwalifikowanej, o ile będzie pozwalał na to stopień zaawansowania realizacji projektu, zostaną zakwalifikowane do udziału osoby znajdujące się kolejno na liście rezerwowej.</w:t>
      </w:r>
    </w:p>
    <w:p w14:paraId="13A2662E" w14:textId="0BCEBB0E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Decyzję o włączeniu do uczestnictwa w projekcie osoby z listy rezerwowej podejmuje </w:t>
      </w:r>
      <w:r w:rsidR="00251FD6">
        <w:rPr>
          <w:rFonts w:ascii="Arial" w:hAnsi="Arial" w:cs="Arial"/>
          <w:color w:val="000000"/>
          <w:sz w:val="24"/>
          <w:szCs w:val="24"/>
        </w:rPr>
        <w:t>grantobiorca</w:t>
      </w:r>
      <w:r>
        <w:rPr>
          <w:rFonts w:ascii="Arial" w:hAnsi="Arial" w:cs="Arial"/>
          <w:color w:val="000000"/>
          <w:sz w:val="24"/>
          <w:szCs w:val="24"/>
        </w:rPr>
        <w:t>, o której mowa powyżej.</w:t>
      </w:r>
    </w:p>
    <w:p w14:paraId="5836B09A" w14:textId="49B0EEC6" w:rsidR="00FD2971" w:rsidRDefault="003C7E17">
      <w:pPr>
        <w:numPr>
          <w:ilvl w:val="0"/>
          <w:numId w:val="5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bookmarkStart w:id="9" w:name="_Hlk172666094"/>
      <w:r>
        <w:rPr>
          <w:rFonts w:ascii="Arial" w:hAnsi="Arial" w:cs="Arial"/>
          <w:color w:val="000000"/>
          <w:sz w:val="24"/>
          <w:szCs w:val="24"/>
        </w:rPr>
        <w:t>Decyzj</w:t>
      </w:r>
      <w:r w:rsidR="00251FD6">
        <w:rPr>
          <w:rFonts w:ascii="Arial" w:hAnsi="Arial" w:cs="Arial"/>
          <w:color w:val="000000"/>
          <w:sz w:val="24"/>
          <w:szCs w:val="24"/>
        </w:rPr>
        <w:t xml:space="preserve">ę grantobiorcy </w:t>
      </w:r>
      <w:r>
        <w:rPr>
          <w:rFonts w:ascii="Arial" w:hAnsi="Arial" w:cs="Arial"/>
          <w:color w:val="000000"/>
          <w:sz w:val="24"/>
          <w:szCs w:val="24"/>
        </w:rPr>
        <w:t xml:space="preserve">w sprawie liczby przyznanych punktów, listy osób zakwalifikowanych do udziału w projekcie, w tym listy rezerwowej są ostateczne </w:t>
      </w:r>
      <w:r>
        <w:rPr>
          <w:rFonts w:ascii="Arial" w:hAnsi="Arial" w:cs="Arial"/>
          <w:color w:val="000000"/>
          <w:sz w:val="24"/>
          <w:szCs w:val="24"/>
        </w:rPr>
        <w:br/>
        <w:t>i Kandydatowi nie przysługuje od nich odwołanie.</w:t>
      </w:r>
      <w:bookmarkEnd w:id="9"/>
    </w:p>
    <w:p w14:paraId="4521DF22" w14:textId="77777777" w:rsidR="00FD2971" w:rsidRDefault="00FD2971">
      <w:pPr>
        <w:spacing w:after="0" w:line="276" w:lineRule="auto"/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8D2D3B6" w14:textId="77777777" w:rsidR="00795037" w:rsidRDefault="00795037">
      <w:pPr>
        <w:spacing w:after="0" w:line="276" w:lineRule="auto"/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F79F75D" w14:textId="77777777" w:rsidR="00FD2971" w:rsidRDefault="003C7E17">
      <w:pPr>
        <w:spacing w:after="0" w:line="276" w:lineRule="auto"/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§ 5</w:t>
      </w:r>
    </w:p>
    <w:p w14:paraId="451386B9" w14:textId="77777777" w:rsidR="00FD2971" w:rsidRDefault="003C7E17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Zasady udziału w projekcie</w:t>
      </w:r>
    </w:p>
    <w:p w14:paraId="19243C2E" w14:textId="77777777" w:rsidR="00FD2971" w:rsidRDefault="00FD2971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256371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Uczestnik, do którego kierowane jest wsparcie w ramach projektu w zakresie działań spoza edukacji formalnej biorący udział w przedsięwzięciach w ramach Priorytetu 8 </w:t>
      </w:r>
      <w:r>
        <w:rPr>
          <w:rFonts w:ascii="Arial" w:hAnsi="Arial" w:cs="Arial"/>
          <w:sz w:val="24"/>
          <w:szCs w:val="24"/>
        </w:rPr>
        <w:br/>
        <w:t>i niniejszego działania nie może być objęty wsparciem w ramach tego samego rodzaju wsparcia w projektach realizowanych w Priorytetu 7.</w:t>
      </w:r>
    </w:p>
    <w:p w14:paraId="1B649868" w14:textId="77777777" w:rsidR="00FD2971" w:rsidRDefault="003C7E17">
      <w:pPr>
        <w:pStyle w:val="Akapitzlist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Uczestnik projektu zobowiązany jest do:</w:t>
      </w:r>
    </w:p>
    <w:p w14:paraId="7D3783A7" w14:textId="77777777" w:rsidR="00FD2971" w:rsidRDefault="003C7E1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potwierdzania uczestnictwa na liście obecności;</w:t>
      </w:r>
    </w:p>
    <w:p w14:paraId="55C28E82" w14:textId="77777777" w:rsidR="00FD2971" w:rsidRDefault="003C7E1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potwierdzenia odbioru wyposażenia na stosownych listach/oświadczeniach;</w:t>
      </w:r>
    </w:p>
    <w:p w14:paraId="23E20059" w14:textId="77777777" w:rsidR="00FD2971" w:rsidRDefault="003C7E17" w:rsidP="00795037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textAlignment w:val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regularnego i aktywnego uczestnictwa w zajęciach – bez uzasadnionej przyczyny nieobecność może skutkować skreśleniem z listy uczestników;</w:t>
      </w:r>
    </w:p>
    <w:p w14:paraId="3034181F" w14:textId="77777777" w:rsidR="00FD2971" w:rsidRDefault="003C7E17" w:rsidP="00795037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przestrzegania zasad współżycia społecznego, poszanowania innych uczestników, kadry i opiekunów oraz stosowania się do ich poleceń;</w:t>
      </w:r>
    </w:p>
    <w:p w14:paraId="598E232B" w14:textId="50B75874" w:rsidR="00FD2971" w:rsidRDefault="003C7E17" w:rsidP="00795037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punktualnego stawiania się na zajęcia oraz zachowania właściwego stroju </w:t>
      </w:r>
      <w:r w:rsidR="0079503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postawy podczas ich trwania;</w:t>
      </w:r>
    </w:p>
    <w:p w14:paraId="3CE81485" w14:textId="77777777" w:rsidR="00FD2971" w:rsidRDefault="003C7E17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dbania o powierzony sprzęt i wyposażenie oraz ponoszenia odpowiedzialności materialnej za umyślne uszkodzenia;</w:t>
      </w:r>
    </w:p>
    <w:p w14:paraId="2E67FB5F" w14:textId="77777777" w:rsidR="00FD2971" w:rsidRDefault="003C7E17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informowania organizatora o każdej nieobecności, chorobie lub innej przyczynie uniemożliwiającej udział w zajęciach;</w:t>
      </w:r>
    </w:p>
    <w:p w14:paraId="6623492C" w14:textId="77777777" w:rsidR="00FD2971" w:rsidRDefault="003C7E17">
      <w:pPr>
        <w:pStyle w:val="Akapitzlist"/>
        <w:numPr>
          <w:ilvl w:val="0"/>
          <w:numId w:val="10"/>
        </w:numPr>
        <w:suppressAutoHyphens w:val="0"/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przestrzegania zasad bezpieczeństwa, w tym m.in. zasad obowiązujących na obiektach czy w środkach transportu;</w:t>
      </w:r>
    </w:p>
    <w:p w14:paraId="72BAF8C5" w14:textId="77777777" w:rsidR="00FD2971" w:rsidRDefault="003C7E17" w:rsidP="00795037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uczestnictwa w działaniach monitorująco-ewaluacyjnych (np. wypełniania ankiet, testów) i udzielania informacji zarówno w trakcie trwania projektu jak i po jego zakończeniu;</w:t>
      </w:r>
    </w:p>
    <w:p w14:paraId="09E68AF7" w14:textId="77777777" w:rsidR="00FD2971" w:rsidRDefault="003C7E17">
      <w:pPr>
        <w:pStyle w:val="Akapitzlist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Nieobecność UP na dwóch kolejnych zajęciach bez podania przyczyn (usprawiedliwienia nieobecności), może być podstawą do skreślenia uczennicy/ucznia z listy UP lub zostać potraktowane jako rezygnacja z dalszego uczestnictwa w projekcie.</w:t>
      </w:r>
    </w:p>
    <w:p w14:paraId="6C6DE0B2" w14:textId="77777777" w:rsidR="00FD2971" w:rsidRDefault="003C7E17">
      <w:pPr>
        <w:pStyle w:val="Akapitzlist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Wszystkie nieobecności należy usprawiedliwić u grantobiorcy w terminie do 2 dni od daty zaistnienia zdarzenia.</w:t>
      </w:r>
    </w:p>
    <w:p w14:paraId="4E520AFE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może zostać skreślony z listy uczestników w przypadku:</w:t>
      </w:r>
    </w:p>
    <w:p w14:paraId="3C7C95B4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rażącego naruszenia zasad bezpieczeństwa podczas zajęć lub transportu,</w:t>
      </w:r>
    </w:p>
    <w:p w14:paraId="1287F5A8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zachowań, które zagrażają zdrowiu lub życiu uczestników bądź naruszają dobra osobiste innych osób;</w:t>
      </w:r>
    </w:p>
    <w:p w14:paraId="04E7EAA7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celowego przekazania nieprawdziwych informacji w dokumentach rekrutacyjnych;</w:t>
      </w:r>
    </w:p>
    <w:p w14:paraId="5021BA1F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częstej nieobecności na zajęciach powodującej brak możliwości osiągnięcia zakładanych w projekcie efektów uczenia się;</w:t>
      </w:r>
    </w:p>
    <w:p w14:paraId="38EE0C9B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skreślenia z listy uczniów szkoły,</w:t>
      </w:r>
    </w:p>
    <w:p w14:paraId="1F666BE1" w14:textId="77777777" w:rsidR="00FD2971" w:rsidRDefault="003C7E17">
      <w:pPr>
        <w:numPr>
          <w:ilvl w:val="1"/>
          <w:numId w:val="4"/>
        </w:numPr>
        <w:spacing w:after="0" w:line="276" w:lineRule="auto"/>
        <w:ind w:left="85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nieprzestrzegania niniejszego regulaminu.</w:t>
      </w:r>
    </w:p>
    <w:p w14:paraId="37455AD9" w14:textId="77777777" w:rsidR="00FD2971" w:rsidRDefault="003C7E17">
      <w:pPr>
        <w:pStyle w:val="Akapitzlist"/>
        <w:numPr>
          <w:ilvl w:val="0"/>
          <w:numId w:val="4"/>
        </w:numPr>
        <w:spacing w:after="0" w:line="276" w:lineRule="auto"/>
        <w:ind w:left="425" w:hanging="425"/>
        <w:contextualSpacing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może zrezygnować z udziału w projekcie składając stosowne pisemne oświadczenie o rezygnacji (podpisane również przez rodzica/opiekuna prawnego). Wymagane jest podanie uzasadnienia przyczyny rezygnacji.</w:t>
      </w:r>
    </w:p>
    <w:p w14:paraId="7ABB14F0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Wszyscy UP uzyskają wsparcie o tej samej jakości bez względu na różne czynniki mogące wpływać na ich dyskryminację.</w:t>
      </w:r>
    </w:p>
    <w:p w14:paraId="761F40C8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Rodzic/opiekun prawny uczennicy/ucznia zobowiązany jest do zapewnienia przybycia dziecka na miejsce zbiórki wskazane przez organizatora zajęć oraz odbioru dziecka z wyznaczonego punktu zbiórki po powrocie z zajęć. </w:t>
      </w:r>
    </w:p>
    <w:p w14:paraId="280533C4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Rodzic/opiekun prawny zobowiązany jest do punktualnego przybycia dziecka na miejscu zbiórki, co jest warunkiem jego udziału w zajęciach.</w:t>
      </w:r>
    </w:p>
    <w:p w14:paraId="6A9FAA76" w14:textId="77777777" w:rsidR="00FD2971" w:rsidRDefault="003C7E17">
      <w:pPr>
        <w:numPr>
          <w:ilvl w:val="0"/>
          <w:numId w:val="4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Rodzic/opiekun prawny może zapewnić przybycie dziecka na zajęcia (oraz odbiór dziecka) we własnym zakresie jeśli wystąpi taka konieczność, np. ze względów losowych, zdrowotnych. O takiej okoliczności rodzic/opiekun prawny zobowiązany jest poinformować organizatora zajęć. </w:t>
      </w:r>
    </w:p>
    <w:p w14:paraId="0A5B5CEB" w14:textId="77777777" w:rsidR="00FD2971" w:rsidRDefault="00FD2971">
      <w:pPr>
        <w:spacing w:after="0" w:line="276" w:lineRule="auto"/>
        <w:ind w:left="425"/>
        <w:rPr>
          <w:rFonts w:ascii="Arial" w:hAnsi="Arial" w:cs="Arial"/>
          <w:color w:val="000000"/>
          <w:sz w:val="24"/>
          <w:szCs w:val="24"/>
        </w:rPr>
      </w:pPr>
    </w:p>
    <w:p w14:paraId="6E0853FF" w14:textId="77777777" w:rsidR="00FD2971" w:rsidRDefault="003C7E17">
      <w:pPr>
        <w:suppressAutoHyphens w:val="0"/>
        <w:spacing w:after="120" w:line="276" w:lineRule="auto"/>
        <w:jc w:val="center"/>
        <w:textAlignment w:val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6</w:t>
      </w:r>
    </w:p>
    <w:p w14:paraId="508B596B" w14:textId="77777777" w:rsidR="00FD2971" w:rsidRDefault="003C7E17">
      <w:pPr>
        <w:spacing w:after="120" w:line="276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Postanowienia końcowe</w:t>
      </w:r>
    </w:p>
    <w:p w14:paraId="0CF23A69" w14:textId="66682A74" w:rsidR="00FD2971" w:rsidRDefault="003C7E17">
      <w:pPr>
        <w:numPr>
          <w:ilvl w:val="0"/>
          <w:numId w:val="6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Regulamin </w:t>
      </w:r>
      <w:r w:rsidR="007601C3">
        <w:rPr>
          <w:rFonts w:ascii="Arial" w:hAnsi="Arial" w:cs="Arial"/>
          <w:color w:val="000000"/>
          <w:sz w:val="24"/>
          <w:szCs w:val="24"/>
        </w:rPr>
        <w:t>obowiązuje od dnia</w:t>
      </w:r>
      <w:r w:rsidR="00043292">
        <w:rPr>
          <w:rFonts w:ascii="Arial" w:hAnsi="Arial" w:cs="Arial"/>
          <w:color w:val="000000"/>
          <w:sz w:val="24"/>
          <w:szCs w:val="24"/>
        </w:rPr>
        <w:t xml:space="preserve"> </w:t>
      </w:r>
      <w:r w:rsidR="008F67CA">
        <w:rPr>
          <w:rFonts w:ascii="Arial" w:hAnsi="Arial" w:cs="Arial"/>
          <w:color w:val="000000"/>
          <w:sz w:val="24"/>
          <w:szCs w:val="24"/>
        </w:rPr>
        <w:t>14.09.2026 r.</w:t>
      </w:r>
    </w:p>
    <w:p w14:paraId="43B78E22" w14:textId="77777777" w:rsidR="00FD2971" w:rsidRDefault="003C7E17">
      <w:pPr>
        <w:numPr>
          <w:ilvl w:val="0"/>
          <w:numId w:val="6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Grantobiorca zastrzega sobie możliwość zmiany regulaminu w każdym czasie.</w:t>
      </w:r>
    </w:p>
    <w:p w14:paraId="73D48CD5" w14:textId="77777777" w:rsidR="00FD2971" w:rsidRDefault="003C7E17">
      <w:pPr>
        <w:numPr>
          <w:ilvl w:val="0"/>
          <w:numId w:val="6"/>
        </w:numPr>
        <w:spacing w:after="0" w:line="276" w:lineRule="auto"/>
        <w:ind w:left="426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Wszelkie kwestie nieuregulowane niniejszym regulaminem będą rozstrzygane przez grantobiorcę w porozumieniu z beneficjentem.</w:t>
      </w:r>
    </w:p>
    <w:p w14:paraId="3C2BC974" w14:textId="77777777" w:rsidR="00FD2971" w:rsidRDefault="00FD2971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35E58625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6C303415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76DC4D91" w14:textId="77777777" w:rsidR="00FD2971" w:rsidRDefault="00FD2971">
      <w:pPr>
        <w:spacing w:after="0" w:line="276" w:lineRule="auto"/>
        <w:ind w:left="4956" w:firstLine="708"/>
        <w:jc w:val="right"/>
        <w:rPr>
          <w:rFonts w:ascii="Arial" w:hAnsi="Arial" w:cs="Arial"/>
          <w:color w:val="000000"/>
          <w:sz w:val="24"/>
          <w:szCs w:val="24"/>
        </w:rPr>
      </w:pPr>
    </w:p>
    <w:p w14:paraId="23476243" w14:textId="77777777" w:rsidR="00FD2971" w:rsidRDefault="00FD2971">
      <w:pPr>
        <w:spacing w:after="0" w:line="276" w:lineRule="auto"/>
        <w:ind w:left="4956" w:firstLine="708"/>
        <w:jc w:val="right"/>
        <w:rPr>
          <w:rFonts w:ascii="Arial" w:hAnsi="Arial" w:cs="Arial"/>
          <w:color w:val="000000"/>
          <w:sz w:val="24"/>
          <w:szCs w:val="24"/>
        </w:rPr>
      </w:pPr>
    </w:p>
    <w:p w14:paraId="049163F5" w14:textId="77777777" w:rsidR="00FD2971" w:rsidRDefault="00FD2971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414B0D08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66DC67AD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0E2BF971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37863C26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27FBA934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446695C4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5C190AA1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37DFC67B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65C41EBB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226F12DB" w14:textId="77777777" w:rsidR="00795037" w:rsidRDefault="00795037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58B469A5" w14:textId="77777777" w:rsidR="00FD2971" w:rsidRDefault="00FD2971">
      <w:pPr>
        <w:spacing w:after="0" w:line="276" w:lineRule="auto"/>
        <w:ind w:left="4956" w:firstLine="708"/>
        <w:jc w:val="right"/>
        <w:rPr>
          <w:rFonts w:ascii="Arial" w:hAnsi="Arial" w:cs="Arial"/>
          <w:color w:val="EE0000"/>
          <w:sz w:val="24"/>
          <w:szCs w:val="24"/>
        </w:rPr>
      </w:pPr>
    </w:p>
    <w:p w14:paraId="1C45CF43" w14:textId="77777777" w:rsidR="00FD2971" w:rsidRDefault="003C7E17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Załączniki do Regulaminu rekrutacji i uczestnictwa w projekcie:</w:t>
      </w:r>
    </w:p>
    <w:p w14:paraId="3D2CFB88" w14:textId="77777777" w:rsidR="00FD2971" w:rsidRDefault="003C7E17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1 – Formularz rekrutacyjny</w:t>
      </w:r>
    </w:p>
    <w:p w14:paraId="01BA611C" w14:textId="77777777" w:rsidR="00FD2971" w:rsidRDefault="003C7E17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2 – Deklaracja udziału w projekcie</w:t>
      </w:r>
    </w:p>
    <w:p w14:paraId="662C1456" w14:textId="77777777" w:rsidR="00FD2971" w:rsidRDefault="003C7E17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3 – Klauzula informacyjna (RODO)</w:t>
      </w:r>
    </w:p>
    <w:p w14:paraId="441504AE" w14:textId="77777777" w:rsidR="00FD2971" w:rsidRDefault="003C7E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4 </w:t>
      </w:r>
      <w:r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Zgoda na przetwarzanie wizerunku</w:t>
      </w:r>
    </w:p>
    <w:sectPr w:rsidR="00FD29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133" w:bottom="1276" w:left="1276" w:header="284" w:footer="2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FBAB" w14:textId="77777777" w:rsidR="00825558" w:rsidRDefault="00825558">
      <w:pPr>
        <w:spacing w:after="0" w:line="240" w:lineRule="auto"/>
      </w:pPr>
      <w:r>
        <w:separator/>
      </w:r>
    </w:p>
  </w:endnote>
  <w:endnote w:type="continuationSeparator" w:id="0">
    <w:p w14:paraId="18BBDB6C" w14:textId="77777777" w:rsidR="00825558" w:rsidRDefault="0082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00BD" w14:textId="77777777" w:rsidR="00FD2971" w:rsidRDefault="00FD29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FD2971" w14:paraId="1A0B186C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25C87581" w14:textId="77777777" w:rsidR="00FD2971" w:rsidRDefault="003C7E1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1650AAC3" w14:textId="77777777" w:rsidR="00FD2971" w:rsidRDefault="00FD2971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2FB3A699" w14:textId="3918E79B" w:rsidR="00FD2971" w:rsidRDefault="003C7E1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8F67CA">
            <w:rPr>
              <w:rFonts w:ascii="Arial" w:hAnsi="Arial" w:cs="Arial"/>
              <w:noProof/>
              <w:sz w:val="20"/>
              <w:szCs w:val="20"/>
            </w:rPr>
            <w:t>8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6B49CBC" w14:textId="77777777" w:rsidR="00FD2971" w:rsidRDefault="00FD297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FD2971" w14:paraId="7E264541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68BC8E3F" w14:textId="77777777" w:rsidR="00FD2971" w:rsidRDefault="003C7E1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24A9E5F9" w14:textId="77777777" w:rsidR="00FD2971" w:rsidRDefault="00FD2971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24E84831" w14:textId="2BC0FBF7" w:rsidR="00FD2971" w:rsidRDefault="003C7E1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8F67CA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D3BDD6E" w14:textId="77777777" w:rsidR="00FD2971" w:rsidRDefault="00FD297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C2E8" w14:textId="77777777" w:rsidR="00825558" w:rsidRDefault="00825558">
      <w:pPr>
        <w:spacing w:after="0" w:line="240" w:lineRule="auto"/>
      </w:pPr>
      <w:r>
        <w:separator/>
      </w:r>
    </w:p>
  </w:footnote>
  <w:footnote w:type="continuationSeparator" w:id="0">
    <w:p w14:paraId="6256E674" w14:textId="77777777" w:rsidR="00825558" w:rsidRDefault="0082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60AA" w14:textId="77777777" w:rsidR="00FD2971" w:rsidRDefault="00FD29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5F25" w14:textId="77777777" w:rsidR="00FD2971" w:rsidRDefault="00FD29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8ED2" w14:textId="77777777" w:rsidR="00FD2971" w:rsidRDefault="003C7E1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3DC7901" wp14:editId="7C1AEBAF">
          <wp:extent cx="5760720" cy="581025"/>
          <wp:effectExtent l="0" t="0" r="0" b="0"/>
          <wp:docPr id="1" name="Obraz 920897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208971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831"/>
    <w:multiLevelType w:val="multilevel"/>
    <w:tmpl w:val="A9E2C918"/>
    <w:lvl w:ilvl="0">
      <w:start w:val="1"/>
      <w:numFmt w:val="decimal"/>
      <w:lvlText w:val="%1."/>
      <w:lvlJc w:val="left"/>
      <w:pPr>
        <w:tabs>
          <w:tab w:val="num" w:pos="0"/>
        </w:tabs>
        <w:ind w:left="858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DA69D0"/>
    <w:multiLevelType w:val="multilevel"/>
    <w:tmpl w:val="5DC275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876760"/>
    <w:multiLevelType w:val="hybridMultilevel"/>
    <w:tmpl w:val="10D28AE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DA5CBD"/>
    <w:multiLevelType w:val="multilevel"/>
    <w:tmpl w:val="36FA5F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797134"/>
    <w:multiLevelType w:val="multilevel"/>
    <w:tmpl w:val="5FFCD8B6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78D3410"/>
    <w:multiLevelType w:val="hybridMultilevel"/>
    <w:tmpl w:val="92789D3C"/>
    <w:lvl w:ilvl="0" w:tplc="AA947034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40499A"/>
    <w:multiLevelType w:val="multilevel"/>
    <w:tmpl w:val="A1CCB35E"/>
    <w:lvl w:ilvl="0">
      <w:start w:val="13"/>
      <w:numFmt w:val="decimal"/>
      <w:lvlText w:val="%1"/>
      <w:lvlJc w:val="left"/>
      <w:pPr>
        <w:tabs>
          <w:tab w:val="num" w:pos="0"/>
        </w:tabs>
        <w:ind w:left="458" w:hanging="458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8" w:hanging="458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</w:lvl>
  </w:abstractNum>
  <w:abstractNum w:abstractNumId="7" w15:restartNumberingAfterBreak="0">
    <w:nsid w:val="52B819E3"/>
    <w:multiLevelType w:val="multilevel"/>
    <w:tmpl w:val="84D0A280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51E3929"/>
    <w:multiLevelType w:val="multilevel"/>
    <w:tmpl w:val="3E50F3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20E72B0"/>
    <w:multiLevelType w:val="multilevel"/>
    <w:tmpl w:val="B82AAC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B522C3"/>
    <w:multiLevelType w:val="multilevel"/>
    <w:tmpl w:val="BAF86D3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CBE7D17"/>
    <w:multiLevelType w:val="multilevel"/>
    <w:tmpl w:val="66B6B0A4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7" w:hanging="180"/>
      </w:pPr>
    </w:lvl>
  </w:abstractNum>
  <w:abstractNum w:abstractNumId="12" w15:restartNumberingAfterBreak="0">
    <w:nsid w:val="6D9835EF"/>
    <w:multiLevelType w:val="multilevel"/>
    <w:tmpl w:val="9190C2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2CE1ACB"/>
    <w:multiLevelType w:val="multilevel"/>
    <w:tmpl w:val="41446236"/>
    <w:lvl w:ilvl="0">
      <w:start w:val="1"/>
      <w:numFmt w:val="lowerLetter"/>
      <w:lvlText w:val="%1)"/>
      <w:lvlJc w:val="left"/>
      <w:pPr>
        <w:tabs>
          <w:tab w:val="num" w:pos="0"/>
        </w:tabs>
        <w:ind w:left="11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6" w:hanging="180"/>
      </w:pPr>
    </w:lvl>
  </w:abstractNum>
  <w:num w:numId="1" w16cid:durableId="517892554">
    <w:abstractNumId w:val="0"/>
  </w:num>
  <w:num w:numId="2" w16cid:durableId="1340810536">
    <w:abstractNumId w:val="8"/>
  </w:num>
  <w:num w:numId="3" w16cid:durableId="5641397">
    <w:abstractNumId w:val="9"/>
  </w:num>
  <w:num w:numId="4" w16cid:durableId="679240044">
    <w:abstractNumId w:val="7"/>
  </w:num>
  <w:num w:numId="5" w16cid:durableId="56367209">
    <w:abstractNumId w:val="4"/>
  </w:num>
  <w:num w:numId="6" w16cid:durableId="1046563666">
    <w:abstractNumId w:val="3"/>
  </w:num>
  <w:num w:numId="7" w16cid:durableId="593821990">
    <w:abstractNumId w:val="11"/>
  </w:num>
  <w:num w:numId="8" w16cid:durableId="795099292">
    <w:abstractNumId w:val="10"/>
  </w:num>
  <w:num w:numId="9" w16cid:durableId="686370370">
    <w:abstractNumId w:val="13"/>
  </w:num>
  <w:num w:numId="10" w16cid:durableId="774635940">
    <w:abstractNumId w:val="12"/>
  </w:num>
  <w:num w:numId="11" w16cid:durableId="693267144">
    <w:abstractNumId w:val="6"/>
  </w:num>
  <w:num w:numId="12" w16cid:durableId="2039426725">
    <w:abstractNumId w:val="1"/>
  </w:num>
  <w:num w:numId="13" w16cid:durableId="1152451273">
    <w:abstractNumId w:val="2"/>
  </w:num>
  <w:num w:numId="14" w16cid:durableId="738088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71"/>
    <w:rsid w:val="00043292"/>
    <w:rsid w:val="00044D6D"/>
    <w:rsid w:val="000701B1"/>
    <w:rsid w:val="000D336F"/>
    <w:rsid w:val="00105372"/>
    <w:rsid w:val="0018107F"/>
    <w:rsid w:val="001923C0"/>
    <w:rsid w:val="001D5FAE"/>
    <w:rsid w:val="001D6C72"/>
    <w:rsid w:val="001E1222"/>
    <w:rsid w:val="002033A1"/>
    <w:rsid w:val="00206B86"/>
    <w:rsid w:val="00236B7E"/>
    <w:rsid w:val="00237C35"/>
    <w:rsid w:val="00251FD6"/>
    <w:rsid w:val="002F2216"/>
    <w:rsid w:val="00306FE4"/>
    <w:rsid w:val="00310859"/>
    <w:rsid w:val="003375CE"/>
    <w:rsid w:val="00354F6E"/>
    <w:rsid w:val="003725FD"/>
    <w:rsid w:val="003966DE"/>
    <w:rsid w:val="003C1BB0"/>
    <w:rsid w:val="003C7E17"/>
    <w:rsid w:val="003D2C36"/>
    <w:rsid w:val="003E5382"/>
    <w:rsid w:val="004368E6"/>
    <w:rsid w:val="004826AD"/>
    <w:rsid w:val="004827D5"/>
    <w:rsid w:val="0048653C"/>
    <w:rsid w:val="004B696E"/>
    <w:rsid w:val="0052546A"/>
    <w:rsid w:val="00556345"/>
    <w:rsid w:val="00572F8F"/>
    <w:rsid w:val="0060028C"/>
    <w:rsid w:val="00653715"/>
    <w:rsid w:val="006915E1"/>
    <w:rsid w:val="006A2DA8"/>
    <w:rsid w:val="0074292C"/>
    <w:rsid w:val="007601C3"/>
    <w:rsid w:val="00776F08"/>
    <w:rsid w:val="007902E2"/>
    <w:rsid w:val="00795037"/>
    <w:rsid w:val="007A22F5"/>
    <w:rsid w:val="007F5ACF"/>
    <w:rsid w:val="00825558"/>
    <w:rsid w:val="00895573"/>
    <w:rsid w:val="008B2102"/>
    <w:rsid w:val="008C7EFE"/>
    <w:rsid w:val="008F67CA"/>
    <w:rsid w:val="009223BB"/>
    <w:rsid w:val="009920CD"/>
    <w:rsid w:val="00A27C43"/>
    <w:rsid w:val="00A96239"/>
    <w:rsid w:val="00AB1728"/>
    <w:rsid w:val="00B27EE7"/>
    <w:rsid w:val="00B4102E"/>
    <w:rsid w:val="00B476CD"/>
    <w:rsid w:val="00BA6887"/>
    <w:rsid w:val="00BA7AB3"/>
    <w:rsid w:val="00BD0A1F"/>
    <w:rsid w:val="00C073D3"/>
    <w:rsid w:val="00C51F66"/>
    <w:rsid w:val="00C73F9F"/>
    <w:rsid w:val="00CB70DA"/>
    <w:rsid w:val="00CE03A6"/>
    <w:rsid w:val="00D846EA"/>
    <w:rsid w:val="00DA3B71"/>
    <w:rsid w:val="00DF61C4"/>
    <w:rsid w:val="00E23C7B"/>
    <w:rsid w:val="00E31D7B"/>
    <w:rsid w:val="00E3213C"/>
    <w:rsid w:val="00E37F1E"/>
    <w:rsid w:val="00EA2575"/>
    <w:rsid w:val="00EE03EA"/>
    <w:rsid w:val="00F01A67"/>
    <w:rsid w:val="00F04C42"/>
    <w:rsid w:val="00F52415"/>
    <w:rsid w:val="00F63637"/>
    <w:rsid w:val="00FA140D"/>
    <w:rsid w:val="00FB1235"/>
    <w:rsid w:val="00FB2001"/>
    <w:rsid w:val="00F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EEA9"/>
  <w15:docId w15:val="{ADE53A16-5B90-4A23-909E-0F10F200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ABC"/>
    <w:pPr>
      <w:spacing w:after="160" w:line="257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6C68"/>
  </w:style>
  <w:style w:type="character" w:customStyle="1" w:styleId="StopkaZnak">
    <w:name w:val="Stopka Znak"/>
    <w:basedOn w:val="Domylnaczcionkaakapitu"/>
    <w:link w:val="Stopka"/>
    <w:uiPriority w:val="99"/>
    <w:qFormat/>
    <w:rsid w:val="00536C6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44F87"/>
    <w:rPr>
      <w:sz w:val="20"/>
      <w:szCs w:val="20"/>
    </w:rPr>
  </w:style>
  <w:style w:type="character" w:customStyle="1" w:styleId="Znakiprzypiswkocowychuser">
    <w:name w:val="Znaki przypisów końcowych (user)"/>
    <w:basedOn w:val="Domylnaczcionkaakapitu"/>
    <w:uiPriority w:val="99"/>
    <w:semiHidden/>
    <w:unhideWhenUsed/>
    <w:qFormat/>
    <w:rsid w:val="00C44F87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character" w:customStyle="1" w:styleId="AkapitzlistZnak">
    <w:name w:val="Akapit z listą Znak"/>
    <w:aliases w:val="Chorzów - Akapit z listą Znak,Signature Znak,Podpis1 Znak,BulletC Znak,Numerowanie Znak,List Paragraph Znak,Table of contents numbered Znak,maz_wyliczenie Znak,opis dzialania Znak,K-P_odwolanie Znak,A_wyliczenie Znak,L Znak"/>
    <w:link w:val="Akapitzlist"/>
    <w:uiPriority w:val="99"/>
    <w:qFormat/>
    <w:locked/>
    <w:rsid w:val="00B57A51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horzów - Akapit z listą,Signature,Podpis1,BulletC,Numerowanie,List Paragraph,Table of contents numbered,maz_wyliczenie,opis dzialania,K-P_odwolanie,A_wyliczenie,Akapit z listą5CxSpLast,Akapit z listą5,Tekst punktowanie,Akapit z listą 1,L"/>
    <w:basedOn w:val="Normalny"/>
    <w:link w:val="AkapitzlistZnak"/>
    <w:uiPriority w:val="99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5121BF"/>
  </w:style>
  <w:style w:type="paragraph" w:styleId="NormalnyWeb">
    <w:name w:val="Normal (Web)"/>
    <w:basedOn w:val="Normalny"/>
    <w:uiPriority w:val="99"/>
    <w:semiHidden/>
    <w:unhideWhenUsed/>
    <w:qFormat/>
    <w:rsid w:val="004A2248"/>
    <w:pPr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9756C3"/>
    <w:rPr>
      <w:rFonts w:ascii="Arial" w:eastAsia="Calibri" w:hAnsi="Arial" w:cs="Arial"/>
      <w:color w:val="000000"/>
      <w:sz w:val="24"/>
      <w:szCs w:val="24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81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1B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1B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1BB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1B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1BB0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elkieoczy.info.pl/asp/start,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gdlubaczow.pl/skok-na-gleboka-wode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7FD8-8E65-4CE2-A2BC-9411B96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2880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dc:description/>
  <cp:lastModifiedBy>LGD</cp:lastModifiedBy>
  <cp:revision>4</cp:revision>
  <cp:lastPrinted>2026-09-03T09:39:00Z</cp:lastPrinted>
  <dcterms:created xsi:type="dcterms:W3CDTF">2026-09-03T11:14:00Z</dcterms:created>
  <dcterms:modified xsi:type="dcterms:W3CDTF">2026-09-14T08:30:00Z</dcterms:modified>
  <dc:language>pl-PL</dc:language>
</cp:coreProperties>
</file>